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A4282" w14:textId="06163709" w:rsidR="004768CB" w:rsidRPr="00916660" w:rsidRDefault="004768CB" w:rsidP="009C2936">
      <w:pPr>
        <w:spacing w:line="360" w:lineRule="auto"/>
        <w:ind w:right="1559"/>
        <w:jc w:val="both"/>
        <w:rPr>
          <w:rFonts w:ascii="Arial" w:hAnsi="Arial" w:cs="Arial"/>
          <w:b/>
          <w:bCs/>
          <w:color w:val="000000" w:themeColor="text1"/>
          <w:sz w:val="24"/>
          <w:szCs w:val="24"/>
          <w:lang w:val="en-PH" w:eastAsia="zh-CN"/>
        </w:rPr>
      </w:pPr>
      <w:r w:rsidRPr="00916660">
        <w:rPr>
          <w:rFonts w:ascii="Arial" w:hAnsi="Arial" w:cs="Arial"/>
          <w:b/>
          <w:bCs/>
          <w:sz w:val="24"/>
          <w:szCs w:val="24"/>
          <w:lang w:val="en-PH" w:eastAsia="zh-CN"/>
        </w:rPr>
        <w:t xml:space="preserve">Fuel Efficiency Hits the Road with KRAIBURG TPE's </w:t>
      </w:r>
      <w:r w:rsidR="00EA4964" w:rsidRPr="00916660">
        <w:rPr>
          <w:rFonts w:ascii="Arial" w:hAnsi="Arial" w:cs="Arial"/>
          <w:b/>
          <w:bCs/>
          <w:sz w:val="24"/>
          <w:szCs w:val="24"/>
          <w:lang w:val="en-PH" w:eastAsia="zh-CN"/>
        </w:rPr>
        <w:t xml:space="preserve">THERMOLAST® K for </w:t>
      </w:r>
      <w:r w:rsidR="00E666D3" w:rsidRPr="00916660">
        <w:rPr>
          <w:rFonts w:ascii="Arial" w:hAnsi="Arial" w:cs="Arial"/>
          <w:b/>
          <w:bCs/>
          <w:color w:val="000000" w:themeColor="text1"/>
          <w:sz w:val="24"/>
          <w:szCs w:val="24"/>
        </w:rPr>
        <w:t>Active Grill Shutter (AGS)</w:t>
      </w:r>
      <w:r w:rsidR="007A209C" w:rsidRPr="00916660">
        <w:rPr>
          <w:rFonts w:ascii="Arial" w:hAnsi="Arial" w:cs="Arial"/>
          <w:b/>
          <w:bCs/>
          <w:color w:val="000000" w:themeColor="text1"/>
          <w:sz w:val="24"/>
          <w:szCs w:val="24"/>
          <w:lang w:val="en-PH" w:eastAsia="zh-CN"/>
        </w:rPr>
        <w:t xml:space="preserve"> </w:t>
      </w:r>
    </w:p>
    <w:p w14:paraId="57574707" w14:textId="3C9B5FC2" w:rsidR="00516A28" w:rsidRPr="009C2936" w:rsidRDefault="00516A28" w:rsidP="009C2936">
      <w:pPr>
        <w:spacing w:line="360" w:lineRule="auto"/>
        <w:ind w:right="1559"/>
        <w:jc w:val="both"/>
        <w:rPr>
          <w:rFonts w:ascii="Arial" w:hAnsi="Arial" w:cs="Arial"/>
          <w:sz w:val="20"/>
          <w:szCs w:val="20"/>
        </w:rPr>
      </w:pPr>
      <w:r w:rsidRPr="00F61460">
        <w:rPr>
          <w:rFonts w:ascii="Arial" w:hAnsi="Arial" w:cs="Arial"/>
          <w:sz w:val="20"/>
          <w:szCs w:val="20"/>
        </w:rPr>
        <w:t xml:space="preserve">Fuel efficiency in </w:t>
      </w:r>
      <w:hyperlink r:id="rId11" w:history="1">
        <w:r w:rsidRPr="00F61460">
          <w:rPr>
            <w:rStyle w:val="Hyperlink"/>
            <w:rFonts w:ascii="Arial" w:hAnsi="Arial" w:cs="Arial"/>
            <w:sz w:val="20"/>
            <w:szCs w:val="20"/>
          </w:rPr>
          <w:t xml:space="preserve">automotive </w:t>
        </w:r>
        <w:r w:rsidR="0094670F" w:rsidRPr="00F61460">
          <w:rPr>
            <w:rStyle w:val="Hyperlink"/>
            <w:rFonts w:ascii="Arial" w:hAnsi="Arial" w:cs="Arial"/>
            <w:sz w:val="20"/>
            <w:szCs w:val="20"/>
          </w:rPr>
          <w:t>industry</w:t>
        </w:r>
      </w:hyperlink>
      <w:r w:rsidR="00916660" w:rsidRPr="00F61460">
        <w:rPr>
          <w:rFonts w:ascii="Arial" w:hAnsi="Arial" w:cs="Arial" w:hint="eastAsia"/>
          <w:sz w:val="20"/>
          <w:szCs w:val="20"/>
          <w:lang w:eastAsia="zh-CN"/>
        </w:rPr>
        <w:t xml:space="preserve"> </w:t>
      </w:r>
      <w:r w:rsidRPr="00F61460">
        <w:rPr>
          <w:rFonts w:ascii="Arial" w:hAnsi="Arial" w:cs="Arial"/>
          <w:sz w:val="20"/>
          <w:szCs w:val="20"/>
        </w:rPr>
        <w:t xml:space="preserve">has recalibrated how vehicles are built to make every drop of fuel go </w:t>
      </w:r>
      <w:r w:rsidR="0094670F" w:rsidRPr="00F61460">
        <w:rPr>
          <w:rFonts w:ascii="Arial" w:hAnsi="Arial" w:cs="Arial"/>
          <w:sz w:val="20"/>
          <w:szCs w:val="20"/>
        </w:rPr>
        <w:t>a long way</w:t>
      </w:r>
      <w:r w:rsidRPr="00F61460">
        <w:rPr>
          <w:rFonts w:ascii="Arial" w:hAnsi="Arial" w:cs="Arial"/>
          <w:sz w:val="20"/>
          <w:szCs w:val="20"/>
        </w:rPr>
        <w:t xml:space="preserve">. As vehicles adapt to the needs of the market, high-end cars to SUVs and hybrids are outfitted with features like the </w:t>
      </w:r>
      <w:hyperlink r:id="rId12" w:history="1">
        <w:r w:rsidRPr="00F61460">
          <w:rPr>
            <w:rStyle w:val="Hyperlink"/>
            <w:rFonts w:ascii="Arial" w:hAnsi="Arial" w:cs="Arial"/>
            <w:sz w:val="20"/>
            <w:szCs w:val="20"/>
          </w:rPr>
          <w:t>Active Grille Shutter (AGS)</w:t>
        </w:r>
      </w:hyperlink>
      <w:r w:rsidRPr="00F61460">
        <w:rPr>
          <w:rFonts w:ascii="Arial" w:hAnsi="Arial" w:cs="Arial"/>
          <w:sz w:val="20"/>
          <w:szCs w:val="20"/>
        </w:rPr>
        <w:t>, which is an electronically controlled vent</w:t>
      </w:r>
      <w:r w:rsidRPr="009C2936">
        <w:rPr>
          <w:rFonts w:ascii="Arial" w:hAnsi="Arial" w:cs="Arial"/>
          <w:sz w:val="20"/>
          <w:szCs w:val="20"/>
        </w:rPr>
        <w:t xml:space="preserve"> located in the front grille, to make driving more fuel efficient.</w:t>
      </w:r>
    </w:p>
    <w:p w14:paraId="7B0CF078" w14:textId="3AC7AB31" w:rsidR="00516A28" w:rsidRPr="009C2936" w:rsidRDefault="00516A28" w:rsidP="009C2936">
      <w:pPr>
        <w:spacing w:line="360" w:lineRule="auto"/>
        <w:ind w:right="1559"/>
        <w:jc w:val="both"/>
        <w:rPr>
          <w:rFonts w:ascii="Arial" w:hAnsi="Arial" w:cs="Arial"/>
          <w:sz w:val="20"/>
          <w:szCs w:val="20"/>
        </w:rPr>
      </w:pPr>
      <w:r w:rsidRPr="009C2936">
        <w:rPr>
          <w:rFonts w:ascii="Arial" w:hAnsi="Arial" w:cs="Arial"/>
          <w:sz w:val="20"/>
          <w:szCs w:val="20"/>
        </w:rPr>
        <w:t>AGS is a simple yet effective system that opens or closes vents based on driving conditions. It allows airflow when cooling is needed and closes at higher speeds to reduce drag, helping the vehicle move more efficiently.</w:t>
      </w:r>
    </w:p>
    <w:p w14:paraId="47F5EF11" w14:textId="18FF3FA2" w:rsidR="00516A28" w:rsidRPr="009C2936" w:rsidRDefault="00516A28" w:rsidP="009C2936">
      <w:pPr>
        <w:spacing w:line="360" w:lineRule="auto"/>
        <w:ind w:right="1559"/>
        <w:jc w:val="both"/>
        <w:rPr>
          <w:rFonts w:ascii="Arial" w:hAnsi="Arial" w:cs="Arial"/>
          <w:sz w:val="20"/>
          <w:szCs w:val="20"/>
        </w:rPr>
      </w:pPr>
      <w:r w:rsidRPr="009C2936">
        <w:rPr>
          <w:rFonts w:ascii="Arial" w:hAnsi="Arial" w:cs="Arial"/>
          <w:sz w:val="20"/>
          <w:szCs w:val="20"/>
        </w:rPr>
        <w:t xml:space="preserve">Like any system, AGS can malfunction. Extreme weather, electrical faults, or mechanical issues may affect its performance. Using advanced materials </w:t>
      </w:r>
      <w:r w:rsidRPr="009C2936">
        <w:rPr>
          <w:rFonts w:ascii="Arial" w:hAnsi="Arial" w:cs="Arial"/>
          <w:color w:val="000000" w:themeColor="text1"/>
          <w:sz w:val="20"/>
          <w:szCs w:val="20"/>
        </w:rPr>
        <w:t xml:space="preserve">like thermoplastic elastomers </w:t>
      </w:r>
      <w:r w:rsidRPr="009C2936">
        <w:rPr>
          <w:rFonts w:ascii="Arial" w:hAnsi="Arial" w:cs="Arial"/>
          <w:sz w:val="20"/>
          <w:szCs w:val="20"/>
        </w:rPr>
        <w:t>(TPEs) in its construction improves reliability and ensures consistent function under changing conditions.</w:t>
      </w:r>
    </w:p>
    <w:p w14:paraId="29B30B0B" w14:textId="145C70E2" w:rsidR="00516A28" w:rsidRPr="009C2936" w:rsidRDefault="00516A28" w:rsidP="009C2936">
      <w:pPr>
        <w:spacing w:line="360" w:lineRule="auto"/>
        <w:ind w:right="1559"/>
        <w:jc w:val="both"/>
        <w:rPr>
          <w:rFonts w:ascii="Arial" w:hAnsi="Arial" w:cs="Arial"/>
          <w:sz w:val="20"/>
          <w:szCs w:val="20"/>
        </w:rPr>
      </w:pPr>
      <w:r w:rsidRPr="00F61460">
        <w:rPr>
          <w:rFonts w:ascii="Arial" w:hAnsi="Arial" w:cs="Arial"/>
          <w:sz w:val="20"/>
          <w:szCs w:val="20"/>
        </w:rPr>
        <w:t xml:space="preserve">KRAIBURG TPE, </w:t>
      </w:r>
      <w:r w:rsidR="0094670F" w:rsidRPr="00F61460">
        <w:rPr>
          <w:rFonts w:ascii="Arial" w:hAnsi="Arial" w:cs="Arial"/>
          <w:sz w:val="20"/>
          <w:szCs w:val="20"/>
        </w:rPr>
        <w:t xml:space="preserve">a global manufacturer of </w:t>
      </w:r>
      <w:hyperlink r:id="rId13" w:history="1">
        <w:r w:rsidR="0094670F" w:rsidRPr="00F61460">
          <w:rPr>
            <w:rStyle w:val="Hyperlink"/>
            <w:rFonts w:ascii="Arial" w:hAnsi="Arial" w:cs="Arial"/>
            <w:sz w:val="20"/>
            <w:szCs w:val="20"/>
          </w:rPr>
          <w:t>thermoplastic elastomers (TPE)</w:t>
        </w:r>
      </w:hyperlink>
      <w:r w:rsidR="00F61460">
        <w:rPr>
          <w:rFonts w:ascii="Arial" w:hAnsi="Arial" w:cs="Arial" w:hint="eastAsia"/>
          <w:sz w:val="20"/>
          <w:szCs w:val="20"/>
          <w:lang w:eastAsia="zh-CN"/>
        </w:rPr>
        <w:t xml:space="preserve"> </w:t>
      </w:r>
      <w:r w:rsidR="0094670F" w:rsidRPr="009C2936">
        <w:rPr>
          <w:rFonts w:ascii="Arial" w:hAnsi="Arial" w:cs="Arial"/>
          <w:sz w:val="20"/>
          <w:szCs w:val="20"/>
        </w:rPr>
        <w:t>and customized material solutions for various industries,</w:t>
      </w:r>
      <w:r w:rsidRPr="009C2936">
        <w:rPr>
          <w:rFonts w:ascii="Arial" w:hAnsi="Arial" w:cs="Arial"/>
          <w:sz w:val="20"/>
          <w:szCs w:val="20"/>
        </w:rPr>
        <w:t xml:space="preserve"> offers the THERMOLAST® K series for new generation AGS applications to boost durability and maintain reliable performance.</w:t>
      </w:r>
    </w:p>
    <w:p w14:paraId="50F93830" w14:textId="77777777" w:rsidR="00516A28" w:rsidRPr="00916660" w:rsidRDefault="00516A28" w:rsidP="009C2936">
      <w:pPr>
        <w:spacing w:line="360" w:lineRule="auto"/>
        <w:ind w:right="1559"/>
        <w:jc w:val="both"/>
        <w:rPr>
          <w:rFonts w:ascii="Arial" w:hAnsi="Arial" w:cs="Arial"/>
          <w:sz w:val="6"/>
          <w:szCs w:val="6"/>
        </w:rPr>
      </w:pPr>
    </w:p>
    <w:p w14:paraId="244B981D" w14:textId="63134A38" w:rsidR="00FB7D64" w:rsidRPr="00916660" w:rsidRDefault="00FB7D64" w:rsidP="009C2936">
      <w:pPr>
        <w:spacing w:line="360" w:lineRule="auto"/>
        <w:ind w:right="1559"/>
        <w:jc w:val="both"/>
        <w:rPr>
          <w:rFonts w:ascii="Arial" w:hAnsi="Arial" w:cs="Arial"/>
          <w:b/>
          <w:bCs/>
          <w:sz w:val="20"/>
          <w:szCs w:val="20"/>
        </w:rPr>
      </w:pPr>
      <w:r w:rsidRPr="00916660">
        <w:rPr>
          <w:rFonts w:ascii="Arial" w:hAnsi="Arial" w:cs="Arial"/>
          <w:b/>
          <w:bCs/>
          <w:sz w:val="20"/>
          <w:szCs w:val="20"/>
        </w:rPr>
        <w:t xml:space="preserve">Lightweight </w:t>
      </w:r>
      <w:r w:rsidR="00284BB8" w:rsidRPr="00916660">
        <w:rPr>
          <w:rFonts w:ascii="Arial" w:hAnsi="Arial" w:cs="Arial"/>
          <w:b/>
          <w:bCs/>
          <w:sz w:val="20"/>
          <w:szCs w:val="20"/>
        </w:rPr>
        <w:t>and</w:t>
      </w:r>
      <w:r w:rsidRPr="00916660">
        <w:rPr>
          <w:rFonts w:ascii="Arial" w:hAnsi="Arial" w:cs="Arial"/>
          <w:b/>
          <w:bCs/>
          <w:sz w:val="20"/>
          <w:szCs w:val="20"/>
        </w:rPr>
        <w:t xml:space="preserve"> Low-Density Formulation </w:t>
      </w:r>
    </w:p>
    <w:p w14:paraId="516DA56A" w14:textId="383E364D" w:rsidR="00516A28" w:rsidRPr="009C2936" w:rsidRDefault="0094670F" w:rsidP="009C2936">
      <w:pPr>
        <w:spacing w:line="360" w:lineRule="auto"/>
        <w:ind w:right="1559"/>
        <w:jc w:val="both"/>
        <w:rPr>
          <w:rFonts w:ascii="Arial" w:hAnsi="Arial" w:cs="Arial"/>
          <w:sz w:val="20"/>
          <w:szCs w:val="20"/>
        </w:rPr>
      </w:pPr>
      <w:r w:rsidRPr="009C2936">
        <w:rPr>
          <w:rFonts w:ascii="Arial" w:hAnsi="Arial" w:cs="Arial"/>
          <w:sz w:val="20"/>
          <w:szCs w:val="20"/>
        </w:rPr>
        <w:t xml:space="preserve">THERMOLAST® K offers low-density compounds (&lt;0.8 g/cm³), making it </w:t>
      </w:r>
      <w:r w:rsidRPr="00F61460">
        <w:rPr>
          <w:rFonts w:ascii="Arial" w:hAnsi="Arial" w:cs="Arial"/>
          <w:sz w:val="20"/>
          <w:szCs w:val="20"/>
        </w:rPr>
        <w:t xml:space="preserve">ideal for exterior automotive components. This </w:t>
      </w:r>
      <w:hyperlink r:id="rId14" w:history="1">
        <w:r w:rsidRPr="00F61460">
          <w:rPr>
            <w:rStyle w:val="Hyperlink"/>
            <w:rFonts w:ascii="Arial" w:hAnsi="Arial" w:cs="Arial"/>
            <w:sz w:val="20"/>
            <w:szCs w:val="20"/>
          </w:rPr>
          <w:t>lightweight material solution</w:t>
        </w:r>
      </w:hyperlink>
      <w:r w:rsidRPr="00F61460">
        <w:rPr>
          <w:rFonts w:ascii="Arial" w:hAnsi="Arial" w:cs="Arial"/>
          <w:sz w:val="20"/>
          <w:szCs w:val="20"/>
        </w:rPr>
        <w:t xml:space="preserve"> results in lighter AGS assemblies, improving fuel economy in conventional and hybrid vehicles or extending range in </w:t>
      </w:r>
      <w:hyperlink r:id="rId15" w:history="1">
        <w:r w:rsidRPr="00F61460">
          <w:rPr>
            <w:rStyle w:val="Hyperlink"/>
            <w:rFonts w:ascii="Arial" w:hAnsi="Arial" w:cs="Arial"/>
            <w:sz w:val="20"/>
            <w:szCs w:val="20"/>
          </w:rPr>
          <w:t>electric vehicles</w:t>
        </w:r>
      </w:hyperlink>
      <w:r w:rsidRPr="00F61460">
        <w:rPr>
          <w:rFonts w:ascii="Arial" w:hAnsi="Arial" w:cs="Arial"/>
          <w:sz w:val="20"/>
          <w:szCs w:val="20"/>
        </w:rPr>
        <w:t>, without compromising strength or performance.</w:t>
      </w:r>
    </w:p>
    <w:p w14:paraId="3F19BB52" w14:textId="77777777" w:rsidR="0094670F" w:rsidRPr="00916660" w:rsidRDefault="0094670F" w:rsidP="009C2936">
      <w:pPr>
        <w:spacing w:line="360" w:lineRule="auto"/>
        <w:ind w:right="1559"/>
        <w:jc w:val="both"/>
        <w:rPr>
          <w:rFonts w:ascii="Arial" w:hAnsi="Arial" w:cs="Arial"/>
          <w:sz w:val="6"/>
          <w:szCs w:val="6"/>
          <w:lang w:eastAsia="zh-CN"/>
        </w:rPr>
      </w:pPr>
    </w:p>
    <w:p w14:paraId="331B4A26" w14:textId="3003BB91" w:rsidR="00AB4DAD" w:rsidRPr="00916660" w:rsidRDefault="00AB4DAD" w:rsidP="009C2936">
      <w:pPr>
        <w:spacing w:line="360" w:lineRule="auto"/>
        <w:ind w:right="1559"/>
        <w:jc w:val="both"/>
        <w:rPr>
          <w:rFonts w:ascii="Arial" w:hAnsi="Arial" w:cs="Arial"/>
          <w:b/>
          <w:bCs/>
          <w:sz w:val="20"/>
          <w:szCs w:val="20"/>
        </w:rPr>
      </w:pPr>
      <w:r w:rsidRPr="00916660">
        <w:rPr>
          <w:rFonts w:ascii="Arial" w:hAnsi="Arial" w:cs="Arial"/>
          <w:b/>
          <w:bCs/>
          <w:sz w:val="20"/>
          <w:szCs w:val="20"/>
        </w:rPr>
        <w:t>Thermo</w:t>
      </w:r>
      <w:r w:rsidRPr="00916660">
        <w:rPr>
          <w:rFonts w:ascii="Cambria Math" w:hAnsi="Cambria Math" w:cs="Cambria Math"/>
          <w:b/>
          <w:bCs/>
          <w:sz w:val="20"/>
          <w:szCs w:val="20"/>
        </w:rPr>
        <w:t>‑</w:t>
      </w:r>
      <w:r w:rsidRPr="00916660">
        <w:rPr>
          <w:rFonts w:ascii="Arial" w:hAnsi="Arial" w:cs="Arial"/>
          <w:b/>
          <w:bCs/>
          <w:sz w:val="20"/>
          <w:szCs w:val="20"/>
        </w:rPr>
        <w:t xml:space="preserve">Mechanical </w:t>
      </w:r>
      <w:r w:rsidR="00284BB8" w:rsidRPr="00916660">
        <w:rPr>
          <w:rFonts w:ascii="Arial" w:hAnsi="Arial" w:cs="Arial"/>
          <w:b/>
          <w:bCs/>
          <w:sz w:val="20"/>
          <w:szCs w:val="20"/>
        </w:rPr>
        <w:t>and</w:t>
      </w:r>
      <w:r w:rsidRPr="00916660">
        <w:rPr>
          <w:rFonts w:ascii="Arial" w:hAnsi="Arial" w:cs="Arial"/>
          <w:b/>
          <w:bCs/>
          <w:sz w:val="20"/>
          <w:szCs w:val="20"/>
        </w:rPr>
        <w:t xml:space="preserve"> Low</w:t>
      </w:r>
      <w:r w:rsidRPr="00916660">
        <w:rPr>
          <w:rFonts w:ascii="Cambria Math" w:hAnsi="Cambria Math" w:cs="Cambria Math"/>
          <w:b/>
          <w:bCs/>
          <w:sz w:val="20"/>
          <w:szCs w:val="20"/>
        </w:rPr>
        <w:t>‑</w:t>
      </w:r>
      <w:r w:rsidRPr="00916660">
        <w:rPr>
          <w:rFonts w:ascii="Arial" w:hAnsi="Arial" w:cs="Arial"/>
          <w:b/>
          <w:bCs/>
          <w:sz w:val="20"/>
          <w:szCs w:val="20"/>
        </w:rPr>
        <w:t xml:space="preserve">Temperature Resilience </w:t>
      </w:r>
    </w:p>
    <w:p w14:paraId="2D21C5C5" w14:textId="10F2E42F" w:rsidR="00DA725C" w:rsidRPr="009C2936" w:rsidRDefault="003F2462" w:rsidP="009C2936">
      <w:pPr>
        <w:spacing w:line="360" w:lineRule="auto"/>
        <w:ind w:right="1559"/>
        <w:jc w:val="both"/>
        <w:rPr>
          <w:rFonts w:ascii="Arial" w:hAnsi="Arial" w:cs="Arial"/>
          <w:sz w:val="20"/>
          <w:szCs w:val="20"/>
        </w:rPr>
      </w:pPr>
      <w:r w:rsidRPr="009C2936">
        <w:rPr>
          <w:rFonts w:ascii="Arial" w:hAnsi="Arial" w:cs="Arial"/>
          <w:sz w:val="20"/>
          <w:szCs w:val="20"/>
        </w:rPr>
        <w:lastRenderedPageBreak/>
        <w:t>THERMOLAST® K retains material resiliency as well as thermal and mechanical stability across demanding temperature cycles, performing reliably from –40 °C. This makes it suitable for use in engine bays and exterior fasteners, where thermal stress is frequent. Year-round functionality is especially important for shutter mechanisms and sealing elements that must operate in all climates.</w:t>
      </w:r>
    </w:p>
    <w:p w14:paraId="1C06C2D9" w14:textId="77777777" w:rsidR="003F2462" w:rsidRPr="00916660" w:rsidRDefault="003F2462" w:rsidP="009C2936">
      <w:pPr>
        <w:spacing w:line="360" w:lineRule="auto"/>
        <w:ind w:right="1559"/>
        <w:jc w:val="both"/>
        <w:rPr>
          <w:rFonts w:ascii="Arial" w:hAnsi="Arial" w:cs="Arial"/>
          <w:sz w:val="6"/>
          <w:szCs w:val="6"/>
        </w:rPr>
      </w:pPr>
    </w:p>
    <w:p w14:paraId="0FA08972" w14:textId="77777777" w:rsidR="007C5DF8" w:rsidRPr="00916660" w:rsidRDefault="007C5DF8" w:rsidP="009C2936">
      <w:pPr>
        <w:spacing w:line="360" w:lineRule="auto"/>
        <w:ind w:right="1559"/>
        <w:jc w:val="both"/>
        <w:rPr>
          <w:rFonts w:ascii="Arial" w:hAnsi="Arial" w:cs="Arial"/>
          <w:b/>
          <w:bCs/>
          <w:sz w:val="20"/>
          <w:szCs w:val="20"/>
        </w:rPr>
      </w:pPr>
      <w:r w:rsidRPr="00916660">
        <w:rPr>
          <w:rFonts w:ascii="Arial" w:hAnsi="Arial" w:cs="Arial"/>
          <w:b/>
          <w:bCs/>
          <w:sz w:val="20"/>
          <w:szCs w:val="20"/>
        </w:rPr>
        <w:t>Exceptional Multi</w:t>
      </w:r>
      <w:r w:rsidRPr="00916660">
        <w:rPr>
          <w:rFonts w:ascii="Cambria Math" w:hAnsi="Cambria Math" w:cs="Cambria Math"/>
          <w:b/>
          <w:bCs/>
          <w:sz w:val="20"/>
          <w:szCs w:val="20"/>
        </w:rPr>
        <w:t>‑</w:t>
      </w:r>
      <w:r w:rsidRPr="00916660">
        <w:rPr>
          <w:rFonts w:ascii="Arial" w:hAnsi="Arial" w:cs="Arial"/>
          <w:b/>
          <w:bCs/>
          <w:sz w:val="20"/>
          <w:szCs w:val="20"/>
        </w:rPr>
        <w:t>Component Bonding</w:t>
      </w:r>
    </w:p>
    <w:p w14:paraId="187131B3" w14:textId="57471A71" w:rsidR="008F6AAD" w:rsidRPr="009C2936" w:rsidRDefault="00F61460" w:rsidP="009C2936">
      <w:pPr>
        <w:spacing w:line="360" w:lineRule="auto"/>
        <w:ind w:right="1559"/>
        <w:jc w:val="both"/>
        <w:rPr>
          <w:rFonts w:ascii="Arial" w:hAnsi="Arial" w:cs="Arial"/>
          <w:sz w:val="20"/>
          <w:szCs w:val="20"/>
        </w:rPr>
      </w:pPr>
      <w:hyperlink r:id="rId16" w:history="1">
        <w:r w:rsidR="008F6AAD" w:rsidRPr="00F61460">
          <w:rPr>
            <w:rStyle w:val="Hyperlink"/>
            <w:rFonts w:ascii="Arial" w:hAnsi="Arial" w:cs="Arial"/>
            <w:sz w:val="20"/>
            <w:szCs w:val="20"/>
          </w:rPr>
          <w:t>THERMOLAST® K</w:t>
        </w:r>
      </w:hyperlink>
      <w:r w:rsidR="008F6AAD" w:rsidRPr="00F61460">
        <w:rPr>
          <w:rFonts w:ascii="Arial" w:hAnsi="Arial" w:cs="Arial"/>
          <w:color w:val="000000" w:themeColor="text1"/>
          <w:sz w:val="20"/>
          <w:szCs w:val="20"/>
        </w:rPr>
        <w:t xml:space="preserve"> enables reliable two-component (2K) injection molding,</w:t>
      </w:r>
      <w:r w:rsidR="008F6AAD" w:rsidRPr="009C2936">
        <w:rPr>
          <w:rFonts w:ascii="Arial" w:hAnsi="Arial" w:cs="Arial"/>
          <w:color w:val="000000" w:themeColor="text1"/>
          <w:sz w:val="20"/>
          <w:szCs w:val="20"/>
        </w:rPr>
        <w:t xml:space="preserve"> making it well-suited for AGS components that often require soft or rigid interfaces bonded to hard plastics. It forms strong adhesion with a wide range of thermoplastic substrates, including PP, ABS, PC, PC/ABS, PBT, PETG, ASA, SAN, PMMA, PET, PA6/6.6/12, POM, PS, HIPS, and more. Its excellent flow behavior ensures precise molding and reduces weld lines, resulting </w:t>
      </w:r>
      <w:r w:rsidR="008F6AAD" w:rsidRPr="009C2936">
        <w:rPr>
          <w:rFonts w:ascii="Arial" w:hAnsi="Arial" w:cs="Arial"/>
          <w:sz w:val="20"/>
          <w:szCs w:val="20"/>
        </w:rPr>
        <w:t xml:space="preserve">in a high-quality surface </w:t>
      </w:r>
      <w:r w:rsidR="008F6AAD" w:rsidRPr="00B565D5">
        <w:rPr>
          <w:rFonts w:ascii="Arial" w:hAnsi="Arial" w:cs="Arial"/>
          <w:color w:val="000000" w:themeColor="text1"/>
          <w:sz w:val="20"/>
          <w:szCs w:val="20"/>
        </w:rPr>
        <w:t>finish. The material is also optimized for extrusion processes</w:t>
      </w:r>
      <w:r w:rsidR="00B60B76" w:rsidRPr="00B565D5">
        <w:rPr>
          <w:rFonts w:ascii="Arial" w:hAnsi="Arial" w:cs="Arial" w:hint="eastAsia"/>
          <w:color w:val="000000" w:themeColor="text1"/>
          <w:sz w:val="20"/>
          <w:szCs w:val="20"/>
          <w:lang w:eastAsia="zh-CN"/>
        </w:rPr>
        <w:t xml:space="preserve">. </w:t>
      </w:r>
      <w:r w:rsidR="008F6AAD" w:rsidRPr="00B565D5">
        <w:rPr>
          <w:rFonts w:ascii="Arial" w:hAnsi="Arial" w:cs="Arial"/>
          <w:color w:val="000000" w:themeColor="text1"/>
          <w:sz w:val="20"/>
          <w:szCs w:val="20"/>
        </w:rPr>
        <w:t>Available in a broad hardness range—from supersoft to 66 Shore D</w:t>
      </w:r>
      <w:r w:rsidR="0094670F" w:rsidRPr="00B565D5">
        <w:rPr>
          <w:rFonts w:ascii="Arial" w:hAnsi="Arial" w:cs="Arial"/>
          <w:color w:val="000000" w:themeColor="text1"/>
          <w:sz w:val="20"/>
          <w:szCs w:val="20"/>
        </w:rPr>
        <w:t xml:space="preserve">, </w:t>
      </w:r>
      <w:r w:rsidR="008F6AAD" w:rsidRPr="00B565D5">
        <w:rPr>
          <w:rFonts w:ascii="Arial" w:hAnsi="Arial" w:cs="Arial"/>
          <w:color w:val="000000" w:themeColor="text1"/>
          <w:sz w:val="20"/>
          <w:szCs w:val="20"/>
        </w:rPr>
        <w:t xml:space="preserve">it also comes in </w:t>
      </w:r>
      <w:r w:rsidR="008F6AAD" w:rsidRPr="009C2936">
        <w:rPr>
          <w:rFonts w:ascii="Arial" w:hAnsi="Arial" w:cs="Arial"/>
          <w:sz w:val="20"/>
          <w:szCs w:val="20"/>
        </w:rPr>
        <w:t>translucent and transparent grades, even for adhesion compounds, with in-house coloring options to meet the visual specifications of AGS units.</w:t>
      </w:r>
    </w:p>
    <w:p w14:paraId="45B46F4B" w14:textId="77777777" w:rsidR="008F6AAD" w:rsidRPr="00916660" w:rsidRDefault="008F6AAD" w:rsidP="009C2936">
      <w:pPr>
        <w:spacing w:line="360" w:lineRule="auto"/>
        <w:ind w:right="1559"/>
        <w:jc w:val="both"/>
        <w:rPr>
          <w:rFonts w:ascii="Arial" w:hAnsi="Arial" w:cs="Arial"/>
          <w:sz w:val="6"/>
          <w:szCs w:val="6"/>
        </w:rPr>
      </w:pPr>
    </w:p>
    <w:p w14:paraId="71846DB5" w14:textId="49C92C47" w:rsidR="005B7923" w:rsidRPr="00916660" w:rsidRDefault="005B7923" w:rsidP="009C2936">
      <w:pPr>
        <w:spacing w:line="360" w:lineRule="auto"/>
        <w:ind w:right="1559"/>
        <w:jc w:val="both"/>
        <w:rPr>
          <w:rFonts w:ascii="Arial" w:hAnsi="Arial" w:cs="Arial"/>
          <w:b/>
          <w:bCs/>
          <w:sz w:val="20"/>
          <w:szCs w:val="20"/>
        </w:rPr>
      </w:pPr>
      <w:r w:rsidRPr="00916660">
        <w:rPr>
          <w:rFonts w:ascii="Arial" w:hAnsi="Arial" w:cs="Arial"/>
          <w:b/>
          <w:bCs/>
          <w:sz w:val="20"/>
          <w:szCs w:val="20"/>
        </w:rPr>
        <w:t xml:space="preserve">Precision Molding and </w:t>
      </w:r>
      <w:bookmarkStart w:id="0" w:name="_Hlk201650884"/>
      <w:r w:rsidRPr="00916660">
        <w:rPr>
          <w:rFonts w:ascii="Arial" w:hAnsi="Arial" w:cs="Arial"/>
          <w:b/>
          <w:bCs/>
          <w:sz w:val="20"/>
          <w:szCs w:val="20"/>
        </w:rPr>
        <w:t>Lasting Performance</w:t>
      </w:r>
      <w:bookmarkEnd w:id="0"/>
    </w:p>
    <w:p w14:paraId="258FB08C" w14:textId="08491531" w:rsidR="004768CB" w:rsidRPr="009C2936" w:rsidRDefault="004768CB" w:rsidP="009C2936">
      <w:pPr>
        <w:spacing w:line="360" w:lineRule="auto"/>
        <w:ind w:right="1559"/>
        <w:jc w:val="both"/>
        <w:rPr>
          <w:rFonts w:ascii="Arial" w:hAnsi="Arial" w:cs="Arial"/>
          <w:sz w:val="20"/>
          <w:szCs w:val="20"/>
        </w:rPr>
      </w:pPr>
      <w:r w:rsidRPr="009C2936">
        <w:rPr>
          <w:rFonts w:ascii="Arial" w:hAnsi="Arial" w:cs="Arial"/>
          <w:sz w:val="20"/>
          <w:szCs w:val="20"/>
        </w:rPr>
        <w:t>THERMOLAST® K compounds offer excellent flowability, ensuring a tight, accurate, and defect-free fit for components such as gaskets and sealing edges</w:t>
      </w:r>
      <w:r w:rsidR="0094670F" w:rsidRPr="009C2936">
        <w:rPr>
          <w:rFonts w:ascii="Arial" w:hAnsi="Arial" w:cs="Arial"/>
          <w:sz w:val="20"/>
          <w:szCs w:val="20"/>
        </w:rPr>
        <w:t xml:space="preserve">, </w:t>
      </w:r>
      <w:r w:rsidRPr="009C2936">
        <w:rPr>
          <w:rFonts w:ascii="Arial" w:hAnsi="Arial" w:cs="Arial"/>
          <w:sz w:val="20"/>
          <w:szCs w:val="20"/>
        </w:rPr>
        <w:t>especially on narrow or complex contact surfaces commonly found in AGS housings. This level of precision enhances the aerodynamic function and overall performance of the AGS. The TPE compounds also provide strong mechanical properties, offering high resistance to continuous shocks, vibrations, and temperature fluctuations during vehicle operation. These qualities make it a reliable choice for maintaining AGS functionality and structural integrity in harsh outdoor conditions.</w:t>
      </w:r>
    </w:p>
    <w:p w14:paraId="7FE1FF24" w14:textId="46C4096B" w:rsidR="007E1FC8" w:rsidRPr="00916660" w:rsidRDefault="007E1FC8" w:rsidP="009C2936">
      <w:pPr>
        <w:spacing w:line="360" w:lineRule="auto"/>
        <w:ind w:right="1559"/>
        <w:jc w:val="both"/>
        <w:rPr>
          <w:rFonts w:ascii="Arial" w:hAnsi="Arial" w:cs="Arial"/>
          <w:b/>
          <w:bCs/>
          <w:sz w:val="20"/>
          <w:szCs w:val="20"/>
          <w:lang w:val="en-PH"/>
        </w:rPr>
      </w:pPr>
      <w:r w:rsidRPr="00916660">
        <w:rPr>
          <w:rFonts w:ascii="Arial" w:hAnsi="Arial" w:cs="Arial"/>
          <w:b/>
          <w:bCs/>
          <w:sz w:val="20"/>
          <w:szCs w:val="20"/>
          <w:lang w:val="en-PH"/>
        </w:rPr>
        <w:lastRenderedPageBreak/>
        <w:t>S</w:t>
      </w:r>
      <w:r w:rsidR="00C90D66" w:rsidRPr="00916660">
        <w:rPr>
          <w:rFonts w:ascii="Arial" w:hAnsi="Arial" w:cs="Arial"/>
          <w:b/>
          <w:bCs/>
          <w:sz w:val="20"/>
          <w:szCs w:val="20"/>
          <w:lang w:val="en-PH"/>
        </w:rPr>
        <w:t xml:space="preserve">ustainability </w:t>
      </w:r>
      <w:r w:rsidR="00FC7E04" w:rsidRPr="00916660">
        <w:rPr>
          <w:rFonts w:ascii="Arial" w:hAnsi="Arial" w:cs="Arial"/>
          <w:b/>
          <w:bCs/>
          <w:sz w:val="20"/>
          <w:szCs w:val="20"/>
          <w:lang w:val="en-PH"/>
        </w:rPr>
        <w:t>from the get-go</w:t>
      </w:r>
    </w:p>
    <w:p w14:paraId="1F3A8FAA" w14:textId="6E43CA77" w:rsidR="0093733A" w:rsidRPr="009C2936" w:rsidRDefault="0093733A" w:rsidP="009C2936">
      <w:pPr>
        <w:spacing w:line="360" w:lineRule="auto"/>
        <w:ind w:right="1559"/>
        <w:jc w:val="both"/>
        <w:rPr>
          <w:rFonts w:ascii="Arial" w:hAnsi="Arial" w:cs="Arial"/>
          <w:sz w:val="20"/>
          <w:szCs w:val="20"/>
          <w:lang w:val="en-PH"/>
        </w:rPr>
      </w:pPr>
      <w:r w:rsidRPr="00F61460">
        <w:rPr>
          <w:rFonts w:ascii="Arial" w:hAnsi="Arial" w:cs="Arial"/>
          <w:sz w:val="20"/>
          <w:szCs w:val="20"/>
          <w:lang w:val="en-PH"/>
        </w:rPr>
        <w:t xml:space="preserve">At KRAIBURG TPE, </w:t>
      </w:r>
      <w:hyperlink r:id="rId17" w:history="1">
        <w:r w:rsidRPr="00F61460">
          <w:rPr>
            <w:rStyle w:val="Hyperlink"/>
            <w:rFonts w:ascii="Arial" w:hAnsi="Arial" w:cs="Arial"/>
            <w:sz w:val="20"/>
            <w:szCs w:val="20"/>
            <w:lang w:val="en-PH"/>
          </w:rPr>
          <w:t>sustainability</w:t>
        </w:r>
      </w:hyperlink>
      <w:r w:rsidRPr="00F61460">
        <w:rPr>
          <w:rFonts w:ascii="Arial" w:hAnsi="Arial" w:cs="Arial"/>
          <w:sz w:val="20"/>
          <w:szCs w:val="20"/>
          <w:lang w:val="en-PH"/>
        </w:rPr>
        <w:t xml:space="preserve"> is at the heart of our innovation. Our</w:t>
      </w:r>
      <w:r w:rsidRPr="009C2936">
        <w:rPr>
          <w:rFonts w:ascii="Arial" w:hAnsi="Arial" w:cs="Arial"/>
          <w:sz w:val="20"/>
          <w:szCs w:val="20"/>
          <w:lang w:val="en-PH"/>
        </w:rPr>
        <w:t xml:space="preserve"> portfolio features bio-based TPEs and compounds with post-consumer (PCR) and post-industrial (PIR) recycled content. Selected TPEs carry GRS and ISCC PLUS certifications. We also provide Product Carbon Footprint (PCF) data on request to support sustainability decisions.</w:t>
      </w:r>
    </w:p>
    <w:p w14:paraId="24A63C55" w14:textId="5D1E0A29" w:rsidR="0093733A" w:rsidRPr="009C2936" w:rsidRDefault="0093733A" w:rsidP="009C2936">
      <w:pPr>
        <w:spacing w:line="360" w:lineRule="auto"/>
        <w:ind w:right="1559"/>
        <w:jc w:val="both"/>
        <w:rPr>
          <w:rFonts w:ascii="Arial" w:hAnsi="Arial" w:cs="Arial"/>
          <w:sz w:val="20"/>
          <w:szCs w:val="20"/>
          <w:lang w:val="en-PH"/>
        </w:rPr>
      </w:pPr>
      <w:r w:rsidRPr="009C2936">
        <w:rPr>
          <w:rFonts w:ascii="Arial" w:hAnsi="Arial" w:cs="Arial"/>
          <w:sz w:val="20"/>
          <w:szCs w:val="20"/>
          <w:lang w:val="en-PH"/>
        </w:rPr>
        <w:t xml:space="preserve">We proudly earned the </w:t>
      </w:r>
      <w:proofErr w:type="spellStart"/>
      <w:r w:rsidRPr="009C2936">
        <w:rPr>
          <w:rFonts w:ascii="Arial" w:hAnsi="Arial" w:cs="Arial"/>
          <w:sz w:val="20"/>
          <w:szCs w:val="20"/>
          <w:lang w:val="en-PH"/>
        </w:rPr>
        <w:t>EcoVadis</w:t>
      </w:r>
      <w:proofErr w:type="spellEnd"/>
      <w:r w:rsidRPr="009C2936">
        <w:rPr>
          <w:rFonts w:ascii="Arial" w:hAnsi="Arial" w:cs="Arial"/>
          <w:sz w:val="20"/>
          <w:szCs w:val="20"/>
          <w:lang w:val="en-PH"/>
        </w:rPr>
        <w:t xml:space="preserve"> Gold Medal in 2025 and are committed to the Science Based Targets initiative (SBTi), aligning our goals with global climate action.</w:t>
      </w:r>
    </w:p>
    <w:p w14:paraId="03F944FC" w14:textId="77777777" w:rsidR="0093733A" w:rsidRPr="009C2936" w:rsidRDefault="0093733A" w:rsidP="009C2936">
      <w:pPr>
        <w:spacing w:line="360" w:lineRule="auto"/>
        <w:ind w:right="1559"/>
        <w:jc w:val="both"/>
        <w:rPr>
          <w:rFonts w:ascii="Arial" w:hAnsi="Arial" w:cs="Arial"/>
          <w:sz w:val="20"/>
          <w:szCs w:val="20"/>
          <w:lang w:val="en-PH"/>
        </w:rPr>
      </w:pPr>
      <w:r w:rsidRPr="009C2936">
        <w:rPr>
          <w:rFonts w:ascii="Arial" w:hAnsi="Arial" w:cs="Arial"/>
          <w:sz w:val="20"/>
          <w:szCs w:val="20"/>
          <w:lang w:val="en-PH"/>
        </w:rPr>
        <w:t>From reducing emissions to increasing circularity, our sustainable TPEs deliver dependable performance and are available worldwide to help meet your applications while advancing your sustainability goals.</w:t>
      </w:r>
    </w:p>
    <w:p w14:paraId="54E6BFC9" w14:textId="4915D36D" w:rsidR="00916660" w:rsidRPr="00F61460" w:rsidRDefault="0093733A" w:rsidP="00916660">
      <w:pPr>
        <w:spacing w:line="360" w:lineRule="auto"/>
        <w:ind w:right="1559"/>
        <w:jc w:val="both"/>
        <w:rPr>
          <w:rFonts w:ascii="Arial" w:hAnsi="Arial" w:cs="Arial" w:hint="eastAsia"/>
          <w:sz w:val="20"/>
          <w:szCs w:val="20"/>
          <w:lang w:val="en-PH"/>
        </w:rPr>
      </w:pPr>
      <w:r w:rsidRPr="009C2936">
        <w:rPr>
          <w:rFonts w:ascii="Arial" w:hAnsi="Arial" w:cs="Arial"/>
          <w:sz w:val="20"/>
          <w:szCs w:val="20"/>
          <w:lang w:val="en-PH"/>
        </w:rPr>
        <w:t>Get in touch today to explore how KRAIBURG TPE </w:t>
      </w:r>
      <w:proofErr w:type="gramStart"/>
      <w:r w:rsidRPr="009C2936">
        <w:rPr>
          <w:rFonts w:ascii="Arial" w:hAnsi="Arial" w:cs="Arial"/>
          <w:sz w:val="20"/>
          <w:szCs w:val="20"/>
          <w:lang w:val="en-PH"/>
        </w:rPr>
        <w:t>is able to</w:t>
      </w:r>
      <w:proofErr w:type="gramEnd"/>
      <w:r w:rsidRPr="009C2936">
        <w:rPr>
          <w:rFonts w:ascii="Arial" w:hAnsi="Arial" w:cs="Arial"/>
          <w:sz w:val="20"/>
          <w:szCs w:val="20"/>
          <w:lang w:val="en-PH"/>
        </w:rPr>
        <w:t> support you</w:t>
      </w:r>
      <w:r w:rsidR="001109C8" w:rsidRPr="009C2936">
        <w:rPr>
          <w:rFonts w:ascii="Arial" w:hAnsi="Arial" w:cs="Arial"/>
          <w:sz w:val="20"/>
          <w:szCs w:val="20"/>
          <w:lang w:val="en-PH"/>
        </w:rPr>
        <w:t xml:space="preserve"> </w:t>
      </w:r>
      <w:r w:rsidRPr="009C2936">
        <w:rPr>
          <w:rFonts w:ascii="Arial" w:hAnsi="Arial" w:cs="Arial"/>
          <w:sz w:val="20"/>
          <w:szCs w:val="20"/>
          <w:lang w:val="en-PH"/>
        </w:rPr>
        <w:t>on your sustainability</w:t>
      </w:r>
      <w:r w:rsidR="00EA3E43" w:rsidRPr="009C2936">
        <w:rPr>
          <w:rFonts w:ascii="Arial" w:hAnsi="Arial" w:cs="Arial"/>
          <w:sz w:val="20"/>
          <w:szCs w:val="20"/>
          <w:lang w:val="en-PH" w:eastAsia="zh-CN"/>
        </w:rPr>
        <w:t xml:space="preserve"> </w:t>
      </w:r>
      <w:r w:rsidR="00EA3E43" w:rsidRPr="009C2936">
        <w:rPr>
          <w:rFonts w:ascii="Arial" w:hAnsi="Arial" w:cs="Arial"/>
          <w:sz w:val="20"/>
          <w:szCs w:val="20"/>
          <w:lang w:eastAsia="zh-CN"/>
        </w:rPr>
        <w:t>and product development</w:t>
      </w:r>
      <w:r w:rsidRPr="009C2936">
        <w:rPr>
          <w:rFonts w:ascii="Arial" w:hAnsi="Arial" w:cs="Arial"/>
          <w:sz w:val="20"/>
          <w:szCs w:val="20"/>
          <w:lang w:val="en-PH"/>
        </w:rPr>
        <w:t xml:space="preserve"> journey.</w:t>
      </w:r>
    </w:p>
    <w:p w14:paraId="29284459" w14:textId="77777777" w:rsidR="00F047D0" w:rsidRPr="00DB5E59" w:rsidRDefault="00F047D0" w:rsidP="00F047D0">
      <w:pPr>
        <w:spacing w:line="360" w:lineRule="auto"/>
        <w:ind w:right="1555"/>
        <w:jc w:val="both"/>
        <w:rPr>
          <w:rFonts w:ascii="Arial" w:hAnsi="Arial" w:cs="Arial"/>
          <w:i/>
          <w:iCs/>
          <w:sz w:val="16"/>
          <w:szCs w:val="16"/>
          <w:lang w:val="en-PH"/>
        </w:rPr>
      </w:pPr>
      <w:r w:rsidRPr="00DB5E59">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706A5B3F" w14:textId="77777777" w:rsidR="003B75E7" w:rsidRPr="0006085F" w:rsidRDefault="00B96DD5" w:rsidP="003B75E7">
      <w:pPr>
        <w:tabs>
          <w:tab w:val="left" w:pos="6804"/>
        </w:tabs>
        <w:spacing w:line="360" w:lineRule="auto"/>
        <w:ind w:right="1559"/>
        <w:jc w:val="both"/>
        <w:rPr>
          <w:rFonts w:ascii="Arial" w:hAnsi="Arial" w:cs="Arial"/>
          <w:sz w:val="20"/>
          <w:szCs w:val="20"/>
        </w:rPr>
      </w:pPr>
      <w:r w:rsidRPr="00B96DD5">
        <w:rPr>
          <w:rFonts w:ascii="Arial" w:hAnsi="Arial" w:cs="Arial"/>
          <w:b/>
          <w:bCs/>
          <w:sz w:val="20"/>
          <w:szCs w:val="20"/>
          <w:lang w:bidi="ar-SA"/>
        </w:rPr>
        <w:t xml:space="preserve"> </w:t>
      </w:r>
      <w:r w:rsidR="00A5642C">
        <w:rPr>
          <w:noProof/>
        </w:rPr>
        <w:drawing>
          <wp:inline distT="0" distB="0" distL="0" distR="0" wp14:anchorId="5C4CF4D5" wp14:editId="5D4F6478">
            <wp:extent cx="4273550" cy="2365451"/>
            <wp:effectExtent l="0" t="0" r="0" b="0"/>
            <wp:docPr id="540898124" name="Picture 1" descr="A skeleton in a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898124" name="Picture 1" descr="A skeleton in a car&#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5239" cy="2371921"/>
                    </a:xfrm>
                    <a:prstGeom prst="rect">
                      <a:avLst/>
                    </a:prstGeom>
                    <a:noFill/>
                    <a:ln>
                      <a:noFill/>
                    </a:ln>
                  </pic:spPr>
                </pic:pic>
              </a:graphicData>
            </a:graphic>
          </wp:inline>
        </w:drawing>
      </w:r>
      <w:r w:rsidR="000D082F" w:rsidRPr="000D082F">
        <w:rPr>
          <w:rFonts w:ascii="Arial" w:hAnsi="Arial" w:cs="Arial"/>
          <w:b/>
          <w:bCs/>
          <w:sz w:val="20"/>
          <w:szCs w:val="20"/>
          <w:lang w:bidi="ar-SA"/>
        </w:rPr>
        <w:t xml:space="preserve"> </w:t>
      </w:r>
      <w:r w:rsidR="003B75E7" w:rsidRPr="003E4160">
        <w:rPr>
          <w:rFonts w:ascii="Arial" w:hAnsi="Arial" w:cs="Arial"/>
          <w:b/>
          <w:bCs/>
          <w:sz w:val="20"/>
          <w:szCs w:val="20"/>
          <w:lang w:bidi="ar-SA"/>
        </w:rPr>
        <w:t>(Photo: © 202</w:t>
      </w:r>
      <w:r w:rsidR="003B75E7">
        <w:rPr>
          <w:rFonts w:ascii="Arial" w:hAnsi="Arial" w:cs="Arial" w:hint="eastAsia"/>
          <w:b/>
          <w:bCs/>
          <w:sz w:val="20"/>
          <w:szCs w:val="20"/>
          <w:lang w:eastAsia="zh-CN" w:bidi="ar-SA"/>
        </w:rPr>
        <w:t>5</w:t>
      </w:r>
      <w:r w:rsidR="003B75E7" w:rsidRPr="003E4160">
        <w:rPr>
          <w:rFonts w:ascii="Arial" w:hAnsi="Arial" w:cs="Arial"/>
          <w:b/>
          <w:bCs/>
          <w:sz w:val="20"/>
          <w:szCs w:val="20"/>
          <w:lang w:bidi="ar-SA"/>
        </w:rPr>
        <w:t xml:space="preserve"> KRAIBURG TPE)</w:t>
      </w:r>
    </w:p>
    <w:p w14:paraId="3B3B662A" w14:textId="77777777" w:rsidR="003B75E7" w:rsidRPr="003E4160" w:rsidRDefault="003B75E7" w:rsidP="003B75E7">
      <w:pPr>
        <w:spacing w:after="0" w:line="360" w:lineRule="auto"/>
        <w:ind w:right="1559"/>
        <w:rPr>
          <w:rFonts w:ascii="Arial" w:hAnsi="Arial" w:cs="Arial"/>
          <w:sz w:val="20"/>
          <w:szCs w:val="20"/>
        </w:rPr>
      </w:pPr>
      <w:r w:rsidRPr="003E4160">
        <w:rPr>
          <w:rFonts w:ascii="Arial" w:hAnsi="Arial" w:cs="Arial"/>
          <w:sz w:val="20"/>
          <w:szCs w:val="20"/>
        </w:rPr>
        <w:lastRenderedPageBreak/>
        <w:t>For high-resolution photography, please contact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70CB30D9" w14:textId="77777777" w:rsidR="003B75E7" w:rsidRPr="003E4160" w:rsidRDefault="003B75E7" w:rsidP="003B75E7">
      <w:pPr>
        <w:spacing w:after="0" w:line="360" w:lineRule="auto"/>
        <w:ind w:right="1559"/>
        <w:rPr>
          <w:rFonts w:ascii="Arial" w:hAnsi="Arial" w:cs="Arial"/>
          <w:sz w:val="20"/>
          <w:szCs w:val="20"/>
        </w:rPr>
      </w:pPr>
    </w:p>
    <w:p w14:paraId="3E1DDBA2" w14:textId="77777777" w:rsidR="003B75E7" w:rsidRPr="003E4160" w:rsidRDefault="003B75E7" w:rsidP="003B75E7">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088EA19" wp14:editId="2F89993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FB7C9" w14:textId="77777777" w:rsidR="003B75E7" w:rsidRDefault="003B75E7" w:rsidP="003B75E7">
      <w:pPr>
        <w:ind w:right="1559"/>
      </w:pPr>
      <w:hyperlink r:id="rId22" w:history="1">
        <w:r w:rsidRPr="003E4160">
          <w:rPr>
            <w:rStyle w:val="Hyperlink"/>
            <w:rFonts w:ascii="Arial" w:hAnsi="Arial" w:cs="Arial"/>
            <w:bCs/>
            <w:color w:val="auto"/>
            <w:sz w:val="20"/>
            <w:szCs w:val="20"/>
            <w:lang w:val="en-GB"/>
          </w:rPr>
          <w:t>download high-resolution images</w:t>
        </w:r>
      </w:hyperlink>
    </w:p>
    <w:p w14:paraId="30BA5D02" w14:textId="77777777" w:rsidR="003B75E7" w:rsidRPr="003E4160" w:rsidRDefault="003B75E7" w:rsidP="003B75E7">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CC70461" wp14:editId="09FFE8B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88ED809" w14:textId="77777777" w:rsidR="003B75E7" w:rsidRPr="00A53340" w:rsidRDefault="003B75E7" w:rsidP="003B75E7">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1B02C7F5" w14:textId="77777777" w:rsidR="003B75E7" w:rsidRPr="003E4160" w:rsidRDefault="003B75E7" w:rsidP="003B75E7">
      <w:pPr>
        <w:ind w:right="1559"/>
        <w:rPr>
          <w:rFonts w:ascii="Arial" w:hAnsi="Arial" w:cs="Arial"/>
          <w:b/>
          <w:sz w:val="20"/>
          <w:szCs w:val="20"/>
          <w:lang w:val="en-GB"/>
        </w:rPr>
      </w:pPr>
      <w:r>
        <w:rPr>
          <w:rFonts w:ascii="Arial" w:hAnsi="Arial" w:cs="Arial"/>
          <w:bCs/>
          <w:sz w:val="20"/>
          <w:szCs w:val="20"/>
          <w:lang w:val="en-GB"/>
        </w:rPr>
        <w:fldChar w:fldCharType="end"/>
      </w:r>
    </w:p>
    <w:p w14:paraId="54BDD10D" w14:textId="77777777" w:rsidR="003B75E7" w:rsidRPr="003E4160" w:rsidRDefault="003B75E7" w:rsidP="003B75E7">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1109D1C4" w14:textId="77777777" w:rsidR="003B75E7" w:rsidRPr="003E4160" w:rsidRDefault="003B75E7" w:rsidP="003B75E7">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98E6D8C" wp14:editId="280D63E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4BDAEA5" wp14:editId="1BE1A5BE">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AA02D89" wp14:editId="2DFFAD7F">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4AFBAFA" wp14:editId="24A4DA7F">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35EED29" wp14:editId="4BBD327C">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0C11136" w14:textId="77777777" w:rsidR="003B75E7" w:rsidRPr="003E4160" w:rsidRDefault="003B75E7" w:rsidP="003B75E7">
      <w:pPr>
        <w:ind w:right="1559"/>
        <w:rPr>
          <w:rFonts w:ascii="Arial" w:hAnsi="Arial" w:cs="Arial"/>
          <w:b/>
          <w:sz w:val="20"/>
          <w:szCs w:val="20"/>
          <w:lang w:val="en-MY"/>
        </w:rPr>
      </w:pPr>
      <w:r w:rsidRPr="003E4160">
        <w:rPr>
          <w:rFonts w:ascii="Arial" w:hAnsi="Arial" w:cs="Arial"/>
          <w:b/>
          <w:sz w:val="20"/>
          <w:szCs w:val="20"/>
          <w:lang w:val="en-MY"/>
        </w:rPr>
        <w:t>Follow us on WeChat</w:t>
      </w:r>
    </w:p>
    <w:p w14:paraId="49BE299F" w14:textId="77777777" w:rsidR="003B75E7" w:rsidRPr="003E4160" w:rsidRDefault="003B75E7" w:rsidP="003B75E7">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34468ACD" wp14:editId="1147A67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42F693F" w:rsidR="001655F4" w:rsidRPr="007D2C88" w:rsidRDefault="003B75E7" w:rsidP="003B75E7">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 xml:space="preserve">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w:t>
      </w:r>
      <w:r w:rsidRPr="003E4160">
        <w:rPr>
          <w:rFonts w:ascii="Arial" w:hAnsi="Arial" w:cs="Arial"/>
          <w:sz w:val="20"/>
          <w:szCs w:val="20"/>
        </w:rPr>
        <w:lastRenderedPageBreak/>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C979C" w14:textId="77777777" w:rsidR="00D0689B" w:rsidRDefault="00D0689B" w:rsidP="00784C57">
      <w:pPr>
        <w:spacing w:after="0" w:line="240" w:lineRule="auto"/>
      </w:pPr>
      <w:r>
        <w:separator/>
      </w:r>
    </w:p>
  </w:endnote>
  <w:endnote w:type="continuationSeparator" w:id="0">
    <w:p w14:paraId="56EDFC68" w14:textId="77777777" w:rsidR="00D0689B" w:rsidRDefault="00D0689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077F1" w14:textId="77777777" w:rsidR="00D0689B" w:rsidRDefault="00D0689B" w:rsidP="00784C57">
      <w:pPr>
        <w:spacing w:after="0" w:line="240" w:lineRule="auto"/>
      </w:pPr>
      <w:r>
        <w:separator/>
      </w:r>
    </w:p>
  </w:footnote>
  <w:footnote w:type="continuationSeparator" w:id="0">
    <w:p w14:paraId="40A1395A" w14:textId="77777777" w:rsidR="00D0689B" w:rsidRDefault="00D0689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39BDE4A" w14:textId="77777777" w:rsidR="00F61460" w:rsidRDefault="00F61460" w:rsidP="006F2676">
          <w:pPr>
            <w:spacing w:after="0" w:line="360" w:lineRule="auto"/>
            <w:ind w:left="-105"/>
            <w:jc w:val="both"/>
            <w:rPr>
              <w:rFonts w:ascii="Arial" w:hAnsi="Arial" w:cs="Arial"/>
              <w:b/>
              <w:bCs/>
              <w:sz w:val="16"/>
              <w:szCs w:val="16"/>
            </w:rPr>
          </w:pPr>
          <w:r w:rsidRPr="00F61460">
            <w:rPr>
              <w:rFonts w:ascii="Arial" w:hAnsi="Arial" w:cs="Arial"/>
              <w:b/>
              <w:bCs/>
              <w:sz w:val="16"/>
              <w:szCs w:val="16"/>
            </w:rPr>
            <w:t xml:space="preserve">Fuel Efficiency Hits the Road with KRAIBURG TPE's THERMOLAST® K for Active Grill Shutter (AGS) </w:t>
          </w:r>
        </w:p>
        <w:p w14:paraId="7C9CB906" w14:textId="16700C7D" w:rsidR="00B534F4" w:rsidRDefault="006F2676" w:rsidP="006F2676">
          <w:pPr>
            <w:spacing w:after="0" w:line="360" w:lineRule="auto"/>
            <w:ind w:left="-105"/>
            <w:jc w:val="both"/>
            <w:rPr>
              <w:rFonts w:ascii="Arial" w:hAnsi="Arial"/>
              <w:b/>
              <w:sz w:val="16"/>
              <w:szCs w:val="16"/>
              <w:lang w:eastAsia="zh-CN"/>
            </w:rPr>
          </w:pPr>
          <w:r w:rsidRPr="006F2676">
            <w:rPr>
              <w:rFonts w:ascii="Arial" w:hAnsi="Arial" w:cs="Arial"/>
              <w:b/>
              <w:bCs/>
              <w:sz w:val="16"/>
              <w:szCs w:val="16"/>
            </w:rPr>
            <w:t xml:space="preserve">Kuala Lumpur, </w:t>
          </w:r>
          <w:r w:rsidR="00712305">
            <w:rPr>
              <w:rFonts w:ascii="Arial" w:hAnsi="Arial" w:hint="eastAsia"/>
              <w:b/>
              <w:sz w:val="16"/>
              <w:szCs w:val="16"/>
              <w:lang w:eastAsia="zh-CN"/>
            </w:rPr>
            <w:t>November</w:t>
          </w:r>
          <w:r w:rsidRPr="006F2676">
            <w:rPr>
              <w:rFonts w:ascii="Arial" w:hAnsi="Arial" w:cs="Arial"/>
              <w:b/>
              <w:bCs/>
              <w:sz w:val="16"/>
              <w:szCs w:val="16"/>
            </w:rPr>
            <w:t xml:space="preserve"> 2025</w:t>
          </w:r>
        </w:p>
        <w:p w14:paraId="1A56E795" w14:textId="46210A80" w:rsidR="00502615" w:rsidRPr="00073D11" w:rsidRDefault="001A6108" w:rsidP="00B534F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3032287" w14:textId="2534B704" w:rsidR="0063282F" w:rsidRDefault="00622B8F" w:rsidP="008F55F4">
          <w:pPr>
            <w:spacing w:after="0" w:line="360" w:lineRule="auto"/>
            <w:ind w:left="-105"/>
            <w:jc w:val="both"/>
            <w:rPr>
              <w:rFonts w:ascii="Arial" w:hAnsi="Arial" w:cs="Arial"/>
              <w:b/>
              <w:bCs/>
              <w:sz w:val="16"/>
              <w:szCs w:val="16"/>
            </w:rPr>
          </w:pPr>
          <w:r w:rsidRPr="00622B8F">
            <w:rPr>
              <w:rFonts w:ascii="Arial" w:hAnsi="Arial" w:cs="Arial"/>
              <w:b/>
              <w:bCs/>
              <w:sz w:val="16"/>
              <w:szCs w:val="16"/>
            </w:rPr>
            <w:t>Fuel Efficiency Hits the Road with KRAIBURG TPE's THERMOLAST® K for Active Grill Shutter (AGS)</w:t>
          </w:r>
        </w:p>
        <w:p w14:paraId="765F9503" w14:textId="6825E4F2"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12305">
            <w:rPr>
              <w:rFonts w:ascii="Arial" w:hAnsi="Arial" w:hint="eastAsia"/>
              <w:b/>
              <w:sz w:val="16"/>
              <w:szCs w:val="16"/>
              <w:lang w:eastAsia="zh-CN"/>
            </w:rPr>
            <w:t>November</w:t>
          </w:r>
          <w:r w:rsidR="00B534F4">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B5449C8"/>
    <w:multiLevelType w:val="multilevel"/>
    <w:tmpl w:val="974E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A875FCB"/>
    <w:multiLevelType w:val="hybridMultilevel"/>
    <w:tmpl w:val="FDE0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40"/>
  </w:num>
  <w:num w:numId="5" w16cid:durableId="415857497">
    <w:abstractNumId w:val="28"/>
  </w:num>
  <w:num w:numId="6" w16cid:durableId="82920010">
    <w:abstractNumId w:val="35"/>
  </w:num>
  <w:num w:numId="7" w16cid:durableId="1242177286">
    <w:abstractNumId w:val="13"/>
  </w:num>
  <w:num w:numId="8" w16cid:durableId="1514033401">
    <w:abstractNumId w:val="38"/>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4"/>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8"/>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20"/>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3"/>
  </w:num>
  <w:num w:numId="36" w16cid:durableId="425923719">
    <w:abstractNumId w:val="29"/>
  </w:num>
  <w:num w:numId="37" w16cid:durableId="950011211">
    <w:abstractNumId w:val="15"/>
  </w:num>
  <w:num w:numId="38" w16cid:durableId="627012714">
    <w:abstractNumId w:val="25"/>
  </w:num>
  <w:num w:numId="39" w16cid:durableId="2112703670">
    <w:abstractNumId w:val="10"/>
  </w:num>
  <w:num w:numId="40" w16cid:durableId="101800834">
    <w:abstractNumId w:val="19"/>
  </w:num>
  <w:num w:numId="41" w16cid:durableId="400753183">
    <w:abstractNumId w:val="32"/>
  </w:num>
  <w:num w:numId="42" w16cid:durableId="28809903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FF5"/>
    <w:rsid w:val="00034E92"/>
    <w:rsid w:val="00035D86"/>
    <w:rsid w:val="00040514"/>
    <w:rsid w:val="00041B77"/>
    <w:rsid w:val="0004695A"/>
    <w:rsid w:val="00047C7C"/>
    <w:rsid w:val="00047CA0"/>
    <w:rsid w:val="000521D5"/>
    <w:rsid w:val="000534EA"/>
    <w:rsid w:val="00055A30"/>
    <w:rsid w:val="00057785"/>
    <w:rsid w:val="0006085F"/>
    <w:rsid w:val="00065A69"/>
    <w:rsid w:val="00066192"/>
    <w:rsid w:val="0006790D"/>
    <w:rsid w:val="00067AF3"/>
    <w:rsid w:val="00071236"/>
    <w:rsid w:val="0007291D"/>
    <w:rsid w:val="00073D11"/>
    <w:rsid w:val="000759E8"/>
    <w:rsid w:val="00077E64"/>
    <w:rsid w:val="0008135D"/>
    <w:rsid w:val="000829C6"/>
    <w:rsid w:val="00083596"/>
    <w:rsid w:val="000842CA"/>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2BB6"/>
    <w:rsid w:val="000C2BCE"/>
    <w:rsid w:val="000C370C"/>
    <w:rsid w:val="000C3CBC"/>
    <w:rsid w:val="000C450A"/>
    <w:rsid w:val="000C467D"/>
    <w:rsid w:val="000C5E10"/>
    <w:rsid w:val="000C60C8"/>
    <w:rsid w:val="000C7BFB"/>
    <w:rsid w:val="000D082F"/>
    <w:rsid w:val="000D12E7"/>
    <w:rsid w:val="000D178A"/>
    <w:rsid w:val="000D1F73"/>
    <w:rsid w:val="000D5397"/>
    <w:rsid w:val="000D54C6"/>
    <w:rsid w:val="000D59EC"/>
    <w:rsid w:val="000D7787"/>
    <w:rsid w:val="000E0C7D"/>
    <w:rsid w:val="000E0EB2"/>
    <w:rsid w:val="000E2AEC"/>
    <w:rsid w:val="000E37A7"/>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25941"/>
    <w:rsid w:val="00125D17"/>
    <w:rsid w:val="00133856"/>
    <w:rsid w:val="00133C79"/>
    <w:rsid w:val="001367CF"/>
    <w:rsid w:val="00136F18"/>
    <w:rsid w:val="00137C57"/>
    <w:rsid w:val="00140711"/>
    <w:rsid w:val="00141D34"/>
    <w:rsid w:val="00144072"/>
    <w:rsid w:val="00146E7E"/>
    <w:rsid w:val="001507B4"/>
    <w:rsid w:val="00150A0F"/>
    <w:rsid w:val="00155AC7"/>
    <w:rsid w:val="00156BDE"/>
    <w:rsid w:val="0016124B"/>
    <w:rsid w:val="001632F5"/>
    <w:rsid w:val="00163E63"/>
    <w:rsid w:val="001655F4"/>
    <w:rsid w:val="00165956"/>
    <w:rsid w:val="0017332B"/>
    <w:rsid w:val="00173B45"/>
    <w:rsid w:val="0017431E"/>
    <w:rsid w:val="00175707"/>
    <w:rsid w:val="00176A36"/>
    <w:rsid w:val="00177340"/>
    <w:rsid w:val="00177563"/>
    <w:rsid w:val="00180F66"/>
    <w:rsid w:val="0018172A"/>
    <w:rsid w:val="00184BA6"/>
    <w:rsid w:val="0018691E"/>
    <w:rsid w:val="00186CE3"/>
    <w:rsid w:val="00190A79"/>
    <w:rsid w:val="001912E3"/>
    <w:rsid w:val="00191EF9"/>
    <w:rsid w:val="001937B4"/>
    <w:rsid w:val="00194D0A"/>
    <w:rsid w:val="00196354"/>
    <w:rsid w:val="001A0701"/>
    <w:rsid w:val="001A0CB5"/>
    <w:rsid w:val="001A1A47"/>
    <w:rsid w:val="001A6108"/>
    <w:rsid w:val="001A6AE3"/>
    <w:rsid w:val="001A6E10"/>
    <w:rsid w:val="001B3AED"/>
    <w:rsid w:val="001B400F"/>
    <w:rsid w:val="001B4EC9"/>
    <w:rsid w:val="001B70B4"/>
    <w:rsid w:val="001C2242"/>
    <w:rsid w:val="001C311C"/>
    <w:rsid w:val="001C4EAE"/>
    <w:rsid w:val="001C5497"/>
    <w:rsid w:val="001C701E"/>
    <w:rsid w:val="001C7821"/>
    <w:rsid w:val="001C787B"/>
    <w:rsid w:val="001D003B"/>
    <w:rsid w:val="001D04BB"/>
    <w:rsid w:val="001D41F8"/>
    <w:rsid w:val="001E0750"/>
    <w:rsid w:val="001E1888"/>
    <w:rsid w:val="001E28DA"/>
    <w:rsid w:val="001F37C4"/>
    <w:rsid w:val="001F4135"/>
    <w:rsid w:val="001F4509"/>
    <w:rsid w:val="001F4F5D"/>
    <w:rsid w:val="001F7F2C"/>
    <w:rsid w:val="0020085F"/>
    <w:rsid w:val="00201710"/>
    <w:rsid w:val="002021A2"/>
    <w:rsid w:val="00203048"/>
    <w:rsid w:val="00203478"/>
    <w:rsid w:val="00203A27"/>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55DD"/>
    <w:rsid w:val="00245959"/>
    <w:rsid w:val="00250990"/>
    <w:rsid w:val="002543C6"/>
    <w:rsid w:val="00256D34"/>
    <w:rsid w:val="00256E0E"/>
    <w:rsid w:val="002631F5"/>
    <w:rsid w:val="00267260"/>
    <w:rsid w:val="00281DBF"/>
    <w:rsid w:val="00281FF5"/>
    <w:rsid w:val="00284BB8"/>
    <w:rsid w:val="0028506D"/>
    <w:rsid w:val="0028707A"/>
    <w:rsid w:val="00290773"/>
    <w:rsid w:val="002934F9"/>
    <w:rsid w:val="0029413E"/>
    <w:rsid w:val="00296828"/>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D03CB"/>
    <w:rsid w:val="002D15FB"/>
    <w:rsid w:val="002D1BDB"/>
    <w:rsid w:val="002D3BC0"/>
    <w:rsid w:val="002D73D6"/>
    <w:rsid w:val="002E1053"/>
    <w:rsid w:val="002E3513"/>
    <w:rsid w:val="002E4504"/>
    <w:rsid w:val="002E7488"/>
    <w:rsid w:val="002F135A"/>
    <w:rsid w:val="002F2061"/>
    <w:rsid w:val="002F4492"/>
    <w:rsid w:val="002F5438"/>
    <w:rsid w:val="002F563D"/>
    <w:rsid w:val="002F573C"/>
    <w:rsid w:val="002F644A"/>
    <w:rsid w:val="002F71C5"/>
    <w:rsid w:val="0030279B"/>
    <w:rsid w:val="00302F9B"/>
    <w:rsid w:val="0030411B"/>
    <w:rsid w:val="00304543"/>
    <w:rsid w:val="00304CE5"/>
    <w:rsid w:val="00304F3E"/>
    <w:rsid w:val="00306810"/>
    <w:rsid w:val="00310A64"/>
    <w:rsid w:val="00311056"/>
    <w:rsid w:val="00311B29"/>
    <w:rsid w:val="00312545"/>
    <w:rsid w:val="00324D73"/>
    <w:rsid w:val="00324DE0"/>
    <w:rsid w:val="00325394"/>
    <w:rsid w:val="00325EA7"/>
    <w:rsid w:val="00326FA2"/>
    <w:rsid w:val="0033017E"/>
    <w:rsid w:val="00340D67"/>
    <w:rsid w:val="003424B8"/>
    <w:rsid w:val="0034521D"/>
    <w:rsid w:val="00347067"/>
    <w:rsid w:val="00347775"/>
    <w:rsid w:val="003507D8"/>
    <w:rsid w:val="00350E59"/>
    <w:rsid w:val="0035152E"/>
    <w:rsid w:val="0035328E"/>
    <w:rsid w:val="00353F5B"/>
    <w:rsid w:val="00356006"/>
    <w:rsid w:val="003560D2"/>
    <w:rsid w:val="00361339"/>
    <w:rsid w:val="00362B13"/>
    <w:rsid w:val="00364268"/>
    <w:rsid w:val="0036557B"/>
    <w:rsid w:val="00370D94"/>
    <w:rsid w:val="00374528"/>
    <w:rsid w:val="00375CA1"/>
    <w:rsid w:val="00384C83"/>
    <w:rsid w:val="003873E4"/>
    <w:rsid w:val="0038768D"/>
    <w:rsid w:val="00394212"/>
    <w:rsid w:val="00395377"/>
    <w:rsid w:val="003955E2"/>
    <w:rsid w:val="003961E4"/>
    <w:rsid w:val="00396DE4"/>
    <w:rsid w:val="00396F67"/>
    <w:rsid w:val="003A1217"/>
    <w:rsid w:val="003A389E"/>
    <w:rsid w:val="003A50BB"/>
    <w:rsid w:val="003A7185"/>
    <w:rsid w:val="003B042D"/>
    <w:rsid w:val="003B0BB3"/>
    <w:rsid w:val="003B21DD"/>
    <w:rsid w:val="003B2331"/>
    <w:rsid w:val="003B3961"/>
    <w:rsid w:val="003B5C3B"/>
    <w:rsid w:val="003B75E7"/>
    <w:rsid w:val="003C1E4D"/>
    <w:rsid w:val="003C34B2"/>
    <w:rsid w:val="003C4170"/>
    <w:rsid w:val="003C65BD"/>
    <w:rsid w:val="003C6DEF"/>
    <w:rsid w:val="003C78DA"/>
    <w:rsid w:val="003D47CD"/>
    <w:rsid w:val="003E2CB0"/>
    <w:rsid w:val="003E334E"/>
    <w:rsid w:val="003E3D8B"/>
    <w:rsid w:val="003E4160"/>
    <w:rsid w:val="003E649C"/>
    <w:rsid w:val="003F2462"/>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213E1"/>
    <w:rsid w:val="00424A7D"/>
    <w:rsid w:val="00424AB6"/>
    <w:rsid w:val="00432CA6"/>
    <w:rsid w:val="00435158"/>
    <w:rsid w:val="00436125"/>
    <w:rsid w:val="00437CC0"/>
    <w:rsid w:val="00440375"/>
    <w:rsid w:val="004407AE"/>
    <w:rsid w:val="00442691"/>
    <w:rsid w:val="0044383E"/>
    <w:rsid w:val="00444B47"/>
    <w:rsid w:val="00444D45"/>
    <w:rsid w:val="0044562F"/>
    <w:rsid w:val="00445FCB"/>
    <w:rsid w:val="0045042F"/>
    <w:rsid w:val="004543BF"/>
    <w:rsid w:val="004543C3"/>
    <w:rsid w:val="004560BB"/>
    <w:rsid w:val="004562AC"/>
    <w:rsid w:val="00456843"/>
    <w:rsid w:val="00456A3B"/>
    <w:rsid w:val="004616D0"/>
    <w:rsid w:val="00462FA2"/>
    <w:rsid w:val="0046321D"/>
    <w:rsid w:val="00465D01"/>
    <w:rsid w:val="004675A3"/>
    <w:rsid w:val="004701E5"/>
    <w:rsid w:val="004709ED"/>
    <w:rsid w:val="004714FF"/>
    <w:rsid w:val="00471A94"/>
    <w:rsid w:val="00473F42"/>
    <w:rsid w:val="0047409A"/>
    <w:rsid w:val="004768CB"/>
    <w:rsid w:val="00481947"/>
    <w:rsid w:val="00482B9C"/>
    <w:rsid w:val="00483E1E"/>
    <w:rsid w:val="00484414"/>
    <w:rsid w:val="004856BE"/>
    <w:rsid w:val="004919AE"/>
    <w:rsid w:val="004922C0"/>
    <w:rsid w:val="00493BFC"/>
    <w:rsid w:val="00495720"/>
    <w:rsid w:val="00495A71"/>
    <w:rsid w:val="00496AA7"/>
    <w:rsid w:val="0049750B"/>
    <w:rsid w:val="004A06FC"/>
    <w:rsid w:val="004A3BE3"/>
    <w:rsid w:val="004A444D"/>
    <w:rsid w:val="004A474D"/>
    <w:rsid w:val="004A62E0"/>
    <w:rsid w:val="004A6454"/>
    <w:rsid w:val="004B0469"/>
    <w:rsid w:val="004B104C"/>
    <w:rsid w:val="004B75FE"/>
    <w:rsid w:val="004C0A8C"/>
    <w:rsid w:val="004C1164"/>
    <w:rsid w:val="004C3A08"/>
    <w:rsid w:val="004C3B90"/>
    <w:rsid w:val="004C3CCB"/>
    <w:rsid w:val="004C61F6"/>
    <w:rsid w:val="004C6BE6"/>
    <w:rsid w:val="004C6E24"/>
    <w:rsid w:val="004C74B7"/>
    <w:rsid w:val="004D2C5B"/>
    <w:rsid w:val="004D5639"/>
    <w:rsid w:val="004D5BAF"/>
    <w:rsid w:val="004D5F25"/>
    <w:rsid w:val="004E0EEE"/>
    <w:rsid w:val="004E4FF9"/>
    <w:rsid w:val="004E6CD0"/>
    <w:rsid w:val="004F1017"/>
    <w:rsid w:val="004F50BB"/>
    <w:rsid w:val="004F5268"/>
    <w:rsid w:val="004F6395"/>
    <w:rsid w:val="004F758B"/>
    <w:rsid w:val="0050056C"/>
    <w:rsid w:val="00501DBA"/>
    <w:rsid w:val="00502615"/>
    <w:rsid w:val="0050419E"/>
    <w:rsid w:val="00505735"/>
    <w:rsid w:val="0051079F"/>
    <w:rsid w:val="005146C9"/>
    <w:rsid w:val="00516A28"/>
    <w:rsid w:val="00517446"/>
    <w:rsid w:val="00517F6B"/>
    <w:rsid w:val="005232FB"/>
    <w:rsid w:val="005238F8"/>
    <w:rsid w:val="00525136"/>
    <w:rsid w:val="005257AD"/>
    <w:rsid w:val="00525A32"/>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355"/>
    <w:rsid w:val="005503F1"/>
    <w:rsid w:val="00550C61"/>
    <w:rsid w:val="005515D6"/>
    <w:rsid w:val="00552AA1"/>
    <w:rsid w:val="00552D21"/>
    <w:rsid w:val="0055447E"/>
    <w:rsid w:val="00555589"/>
    <w:rsid w:val="00563000"/>
    <w:rsid w:val="00570576"/>
    <w:rsid w:val="0057225E"/>
    <w:rsid w:val="00573739"/>
    <w:rsid w:val="005772B9"/>
    <w:rsid w:val="00577BE3"/>
    <w:rsid w:val="00583036"/>
    <w:rsid w:val="00593F64"/>
    <w:rsid w:val="005942E2"/>
    <w:rsid w:val="00597472"/>
    <w:rsid w:val="005A0C48"/>
    <w:rsid w:val="005A27C6"/>
    <w:rsid w:val="005A34EE"/>
    <w:rsid w:val="005A43FF"/>
    <w:rsid w:val="005A45F1"/>
    <w:rsid w:val="005A5D20"/>
    <w:rsid w:val="005A7FD1"/>
    <w:rsid w:val="005B058B"/>
    <w:rsid w:val="005B26DB"/>
    <w:rsid w:val="005B386E"/>
    <w:rsid w:val="005B5683"/>
    <w:rsid w:val="005B6B7E"/>
    <w:rsid w:val="005B7923"/>
    <w:rsid w:val="005C0EB3"/>
    <w:rsid w:val="005C1CB1"/>
    <w:rsid w:val="005C2021"/>
    <w:rsid w:val="005C332A"/>
    <w:rsid w:val="005C4033"/>
    <w:rsid w:val="005C59F4"/>
    <w:rsid w:val="005C66C5"/>
    <w:rsid w:val="005D3A1C"/>
    <w:rsid w:val="005D467D"/>
    <w:rsid w:val="005D6293"/>
    <w:rsid w:val="005E1753"/>
    <w:rsid w:val="005E1C3F"/>
    <w:rsid w:val="005E3F1F"/>
    <w:rsid w:val="005E6A19"/>
    <w:rsid w:val="005F0BAB"/>
    <w:rsid w:val="005F420A"/>
    <w:rsid w:val="006038AB"/>
    <w:rsid w:val="006052A4"/>
    <w:rsid w:val="00605ED9"/>
    <w:rsid w:val="00606916"/>
    <w:rsid w:val="00610497"/>
    <w:rsid w:val="00614010"/>
    <w:rsid w:val="00614013"/>
    <w:rsid w:val="006154FB"/>
    <w:rsid w:val="00616A65"/>
    <w:rsid w:val="00620F45"/>
    <w:rsid w:val="00621FED"/>
    <w:rsid w:val="00622B8F"/>
    <w:rsid w:val="006238F6"/>
    <w:rsid w:val="00624219"/>
    <w:rsid w:val="00625B78"/>
    <w:rsid w:val="006273C2"/>
    <w:rsid w:val="0063208A"/>
    <w:rsid w:val="0063282F"/>
    <w:rsid w:val="006334A5"/>
    <w:rsid w:val="00633556"/>
    <w:rsid w:val="00634603"/>
    <w:rsid w:val="006353DB"/>
    <w:rsid w:val="0063701A"/>
    <w:rsid w:val="00640E12"/>
    <w:rsid w:val="00644782"/>
    <w:rsid w:val="00646189"/>
    <w:rsid w:val="0064765B"/>
    <w:rsid w:val="00651DCD"/>
    <w:rsid w:val="0065350B"/>
    <w:rsid w:val="00654E6B"/>
    <w:rsid w:val="006612CA"/>
    <w:rsid w:val="00661898"/>
    <w:rsid w:val="00661AE9"/>
    <w:rsid w:val="00661BAB"/>
    <w:rsid w:val="006709AB"/>
    <w:rsid w:val="00671210"/>
    <w:rsid w:val="006737DA"/>
    <w:rsid w:val="006739FD"/>
    <w:rsid w:val="00675BEE"/>
    <w:rsid w:val="006802FB"/>
    <w:rsid w:val="00681427"/>
    <w:rsid w:val="006838E1"/>
    <w:rsid w:val="0068572F"/>
    <w:rsid w:val="00690769"/>
    <w:rsid w:val="006919F2"/>
    <w:rsid w:val="00691DF1"/>
    <w:rsid w:val="00692233"/>
    <w:rsid w:val="00692A27"/>
    <w:rsid w:val="00693BAF"/>
    <w:rsid w:val="0069574B"/>
    <w:rsid w:val="00696D06"/>
    <w:rsid w:val="00697568"/>
    <w:rsid w:val="00697A88"/>
    <w:rsid w:val="006A03C5"/>
    <w:rsid w:val="006A14DE"/>
    <w:rsid w:val="006A6A86"/>
    <w:rsid w:val="006A6FA0"/>
    <w:rsid w:val="006B0A0E"/>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2CC0"/>
    <w:rsid w:val="006D333F"/>
    <w:rsid w:val="006D633F"/>
    <w:rsid w:val="006D7BB3"/>
    <w:rsid w:val="006D7D9F"/>
    <w:rsid w:val="006E28DF"/>
    <w:rsid w:val="006E3483"/>
    <w:rsid w:val="006E449C"/>
    <w:rsid w:val="006E4B80"/>
    <w:rsid w:val="006E4FA7"/>
    <w:rsid w:val="006E547B"/>
    <w:rsid w:val="006E65CF"/>
    <w:rsid w:val="006F09EB"/>
    <w:rsid w:val="006F1788"/>
    <w:rsid w:val="006F2676"/>
    <w:rsid w:val="006F5C5A"/>
    <w:rsid w:val="006F5DF8"/>
    <w:rsid w:val="00702A9F"/>
    <w:rsid w:val="007032E6"/>
    <w:rsid w:val="00703ECC"/>
    <w:rsid w:val="00706824"/>
    <w:rsid w:val="00712305"/>
    <w:rsid w:val="007144EB"/>
    <w:rsid w:val="0071575E"/>
    <w:rsid w:val="00720A77"/>
    <w:rsid w:val="00721D5E"/>
    <w:rsid w:val="007228C7"/>
    <w:rsid w:val="00722F2A"/>
    <w:rsid w:val="00723A37"/>
    <w:rsid w:val="00726D03"/>
    <w:rsid w:val="0072737D"/>
    <w:rsid w:val="00730341"/>
    <w:rsid w:val="00733170"/>
    <w:rsid w:val="00735977"/>
    <w:rsid w:val="00736B12"/>
    <w:rsid w:val="00740AAD"/>
    <w:rsid w:val="00744F3B"/>
    <w:rsid w:val="00746264"/>
    <w:rsid w:val="00750014"/>
    <w:rsid w:val="0076079D"/>
    <w:rsid w:val="00762555"/>
    <w:rsid w:val="007669C6"/>
    <w:rsid w:val="0077610C"/>
    <w:rsid w:val="00776193"/>
    <w:rsid w:val="0078123F"/>
    <w:rsid w:val="00781541"/>
    <w:rsid w:val="00781978"/>
    <w:rsid w:val="0078239C"/>
    <w:rsid w:val="007831E2"/>
    <w:rsid w:val="00783AFE"/>
    <w:rsid w:val="00784C57"/>
    <w:rsid w:val="00785AFB"/>
    <w:rsid w:val="00785F5E"/>
    <w:rsid w:val="00786798"/>
    <w:rsid w:val="0079244B"/>
    <w:rsid w:val="007935B6"/>
    <w:rsid w:val="00793BF4"/>
    <w:rsid w:val="00796E8F"/>
    <w:rsid w:val="007974C7"/>
    <w:rsid w:val="007A1A82"/>
    <w:rsid w:val="007A209C"/>
    <w:rsid w:val="007A568B"/>
    <w:rsid w:val="007A5BF6"/>
    <w:rsid w:val="007A7755"/>
    <w:rsid w:val="007B1D9F"/>
    <w:rsid w:val="007B21F8"/>
    <w:rsid w:val="007B3E50"/>
    <w:rsid w:val="007B4C2D"/>
    <w:rsid w:val="007B7162"/>
    <w:rsid w:val="007B730E"/>
    <w:rsid w:val="007B78C6"/>
    <w:rsid w:val="007C0505"/>
    <w:rsid w:val="007C378A"/>
    <w:rsid w:val="007C4364"/>
    <w:rsid w:val="007C5889"/>
    <w:rsid w:val="007C5DF8"/>
    <w:rsid w:val="007C680D"/>
    <w:rsid w:val="007D2C88"/>
    <w:rsid w:val="007D5A24"/>
    <w:rsid w:val="007D5A68"/>
    <w:rsid w:val="007D742A"/>
    <w:rsid w:val="007D7444"/>
    <w:rsid w:val="007E0FD9"/>
    <w:rsid w:val="007E1FC8"/>
    <w:rsid w:val="007E254D"/>
    <w:rsid w:val="007E283B"/>
    <w:rsid w:val="007E6409"/>
    <w:rsid w:val="007F1877"/>
    <w:rsid w:val="007F2B29"/>
    <w:rsid w:val="007F3DBF"/>
    <w:rsid w:val="007F5D28"/>
    <w:rsid w:val="00800754"/>
    <w:rsid w:val="0080089F"/>
    <w:rsid w:val="008009BA"/>
    <w:rsid w:val="0080194B"/>
    <w:rsid w:val="00801E68"/>
    <w:rsid w:val="00802713"/>
    <w:rsid w:val="00811AEE"/>
    <w:rsid w:val="00812260"/>
    <w:rsid w:val="0081296C"/>
    <w:rsid w:val="00813063"/>
    <w:rsid w:val="00813242"/>
    <w:rsid w:val="0081509E"/>
    <w:rsid w:val="00820E70"/>
    <w:rsid w:val="00823B61"/>
    <w:rsid w:val="00824412"/>
    <w:rsid w:val="00825475"/>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18A5"/>
    <w:rsid w:val="00885E31"/>
    <w:rsid w:val="008868FE"/>
    <w:rsid w:val="00887A45"/>
    <w:rsid w:val="00892246"/>
    <w:rsid w:val="00892BAF"/>
    <w:rsid w:val="00892BB3"/>
    <w:rsid w:val="00893ECA"/>
    <w:rsid w:val="00895B7D"/>
    <w:rsid w:val="00896CB7"/>
    <w:rsid w:val="008A055F"/>
    <w:rsid w:val="008A5515"/>
    <w:rsid w:val="008A63B1"/>
    <w:rsid w:val="008A7016"/>
    <w:rsid w:val="008B0128"/>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253"/>
    <w:rsid w:val="008E12A5"/>
    <w:rsid w:val="008E1893"/>
    <w:rsid w:val="008E2519"/>
    <w:rsid w:val="008E5B5F"/>
    <w:rsid w:val="008E7663"/>
    <w:rsid w:val="008F1106"/>
    <w:rsid w:val="008F3C99"/>
    <w:rsid w:val="008F55F4"/>
    <w:rsid w:val="008F6AAD"/>
    <w:rsid w:val="008F7818"/>
    <w:rsid w:val="00900127"/>
    <w:rsid w:val="00901B23"/>
    <w:rsid w:val="009049DF"/>
    <w:rsid w:val="00905FBF"/>
    <w:rsid w:val="009104D3"/>
    <w:rsid w:val="009146D6"/>
    <w:rsid w:val="00916320"/>
    <w:rsid w:val="00916660"/>
    <w:rsid w:val="00916950"/>
    <w:rsid w:val="00920790"/>
    <w:rsid w:val="00923998"/>
    <w:rsid w:val="00923B42"/>
    <w:rsid w:val="00923D2E"/>
    <w:rsid w:val="009253B6"/>
    <w:rsid w:val="009324CB"/>
    <w:rsid w:val="009352D5"/>
    <w:rsid w:val="009353CE"/>
    <w:rsid w:val="00935C50"/>
    <w:rsid w:val="00936A3C"/>
    <w:rsid w:val="00936EA7"/>
    <w:rsid w:val="0093733A"/>
    <w:rsid w:val="00937972"/>
    <w:rsid w:val="009403D9"/>
    <w:rsid w:val="00940837"/>
    <w:rsid w:val="009416C1"/>
    <w:rsid w:val="00941A17"/>
    <w:rsid w:val="00945459"/>
    <w:rsid w:val="0094670F"/>
    <w:rsid w:val="00947191"/>
    <w:rsid w:val="00947A2A"/>
    <w:rsid w:val="00947D55"/>
    <w:rsid w:val="00951026"/>
    <w:rsid w:val="009546C3"/>
    <w:rsid w:val="00954B8E"/>
    <w:rsid w:val="009550E8"/>
    <w:rsid w:val="00957AAC"/>
    <w:rsid w:val="00960939"/>
    <w:rsid w:val="009618DB"/>
    <w:rsid w:val="009640FC"/>
    <w:rsid w:val="00964C40"/>
    <w:rsid w:val="00972965"/>
    <w:rsid w:val="00973EA8"/>
    <w:rsid w:val="00975769"/>
    <w:rsid w:val="00976D75"/>
    <w:rsid w:val="0098002D"/>
    <w:rsid w:val="00980DBB"/>
    <w:rsid w:val="00984A7C"/>
    <w:rsid w:val="00990531"/>
    <w:rsid w:val="00990AC7"/>
    <w:rsid w:val="009913DD"/>
    <w:rsid w:val="009927D5"/>
    <w:rsid w:val="00993730"/>
    <w:rsid w:val="00994167"/>
    <w:rsid w:val="00994D7F"/>
    <w:rsid w:val="00996EDB"/>
    <w:rsid w:val="009975F0"/>
    <w:rsid w:val="009A0E29"/>
    <w:rsid w:val="009A3D50"/>
    <w:rsid w:val="009B1C7C"/>
    <w:rsid w:val="009B32CA"/>
    <w:rsid w:val="009B3B1B"/>
    <w:rsid w:val="009B4EAD"/>
    <w:rsid w:val="009B5422"/>
    <w:rsid w:val="009B661F"/>
    <w:rsid w:val="009C0FD6"/>
    <w:rsid w:val="009C2936"/>
    <w:rsid w:val="009C3C29"/>
    <w:rsid w:val="009C48F1"/>
    <w:rsid w:val="009C4BF1"/>
    <w:rsid w:val="009C5ECC"/>
    <w:rsid w:val="009C6313"/>
    <w:rsid w:val="009C71C3"/>
    <w:rsid w:val="009D2688"/>
    <w:rsid w:val="009D2828"/>
    <w:rsid w:val="009D3742"/>
    <w:rsid w:val="009D4CA9"/>
    <w:rsid w:val="009D61E9"/>
    <w:rsid w:val="009D70E1"/>
    <w:rsid w:val="009D76BB"/>
    <w:rsid w:val="009E1602"/>
    <w:rsid w:val="009E68DD"/>
    <w:rsid w:val="009E7080"/>
    <w:rsid w:val="009E74A0"/>
    <w:rsid w:val="009F07FA"/>
    <w:rsid w:val="009F499B"/>
    <w:rsid w:val="009F619F"/>
    <w:rsid w:val="009F61CE"/>
    <w:rsid w:val="00A034FB"/>
    <w:rsid w:val="00A04274"/>
    <w:rsid w:val="00A0563F"/>
    <w:rsid w:val="00A1106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42C"/>
    <w:rsid w:val="00A57CD6"/>
    <w:rsid w:val="00A600BB"/>
    <w:rsid w:val="00A62DDC"/>
    <w:rsid w:val="00A65BEC"/>
    <w:rsid w:val="00A67811"/>
    <w:rsid w:val="00A67980"/>
    <w:rsid w:val="00A709B8"/>
    <w:rsid w:val="00A7274F"/>
    <w:rsid w:val="00A72A9F"/>
    <w:rsid w:val="00A745FD"/>
    <w:rsid w:val="00A75834"/>
    <w:rsid w:val="00A767E3"/>
    <w:rsid w:val="00A7751D"/>
    <w:rsid w:val="00A803FD"/>
    <w:rsid w:val="00A805C3"/>
    <w:rsid w:val="00A805F6"/>
    <w:rsid w:val="00A81CD7"/>
    <w:rsid w:val="00A8314D"/>
    <w:rsid w:val="00A832FB"/>
    <w:rsid w:val="00A91448"/>
    <w:rsid w:val="00A93D7F"/>
    <w:rsid w:val="00A97476"/>
    <w:rsid w:val="00AA433C"/>
    <w:rsid w:val="00AA66C4"/>
    <w:rsid w:val="00AA76EF"/>
    <w:rsid w:val="00AB042B"/>
    <w:rsid w:val="00AB097A"/>
    <w:rsid w:val="00AB314F"/>
    <w:rsid w:val="00AB3648"/>
    <w:rsid w:val="00AB4736"/>
    <w:rsid w:val="00AB48F2"/>
    <w:rsid w:val="00AB4AEA"/>
    <w:rsid w:val="00AB4BC4"/>
    <w:rsid w:val="00AB4DAD"/>
    <w:rsid w:val="00AB7C2B"/>
    <w:rsid w:val="00AC56C2"/>
    <w:rsid w:val="00AD13B3"/>
    <w:rsid w:val="00AD2227"/>
    <w:rsid w:val="00AD29B8"/>
    <w:rsid w:val="00AD46D1"/>
    <w:rsid w:val="00AD5919"/>
    <w:rsid w:val="00AD6D80"/>
    <w:rsid w:val="00AD7F3A"/>
    <w:rsid w:val="00AE1711"/>
    <w:rsid w:val="00AE239C"/>
    <w:rsid w:val="00AE2D28"/>
    <w:rsid w:val="00AE55DB"/>
    <w:rsid w:val="00AE7959"/>
    <w:rsid w:val="00AF1272"/>
    <w:rsid w:val="00AF442B"/>
    <w:rsid w:val="00AF4CB0"/>
    <w:rsid w:val="00AF706E"/>
    <w:rsid w:val="00AF73F9"/>
    <w:rsid w:val="00AF77B1"/>
    <w:rsid w:val="00B01141"/>
    <w:rsid w:val="00B022F8"/>
    <w:rsid w:val="00B039C3"/>
    <w:rsid w:val="00B04B2A"/>
    <w:rsid w:val="00B056AE"/>
    <w:rsid w:val="00B05D3F"/>
    <w:rsid w:val="00B11451"/>
    <w:rsid w:val="00B12F03"/>
    <w:rsid w:val="00B140E7"/>
    <w:rsid w:val="00B20D0E"/>
    <w:rsid w:val="00B21133"/>
    <w:rsid w:val="00B26E20"/>
    <w:rsid w:val="00B30C98"/>
    <w:rsid w:val="00B3347B"/>
    <w:rsid w:val="00B339CB"/>
    <w:rsid w:val="00B3520B"/>
    <w:rsid w:val="00B3545E"/>
    <w:rsid w:val="00B37861"/>
    <w:rsid w:val="00B37C59"/>
    <w:rsid w:val="00B41CCD"/>
    <w:rsid w:val="00B42850"/>
    <w:rsid w:val="00B4306A"/>
    <w:rsid w:val="00B43FD8"/>
    <w:rsid w:val="00B45417"/>
    <w:rsid w:val="00B45C2A"/>
    <w:rsid w:val="00B46CCC"/>
    <w:rsid w:val="00B51833"/>
    <w:rsid w:val="00B534F4"/>
    <w:rsid w:val="00B53B25"/>
    <w:rsid w:val="00B565D5"/>
    <w:rsid w:val="00B57898"/>
    <w:rsid w:val="00B60B76"/>
    <w:rsid w:val="00B64A21"/>
    <w:rsid w:val="00B654E7"/>
    <w:rsid w:val="00B65EFA"/>
    <w:rsid w:val="00B71FAC"/>
    <w:rsid w:val="00B73EDB"/>
    <w:rsid w:val="00B777F2"/>
    <w:rsid w:val="00B77968"/>
    <w:rsid w:val="00B80B6F"/>
    <w:rsid w:val="00B81B58"/>
    <w:rsid w:val="00B834D1"/>
    <w:rsid w:val="00B85723"/>
    <w:rsid w:val="00B8608A"/>
    <w:rsid w:val="00B91858"/>
    <w:rsid w:val="00B92751"/>
    <w:rsid w:val="00B9507E"/>
    <w:rsid w:val="00B95A63"/>
    <w:rsid w:val="00B966F2"/>
    <w:rsid w:val="00B96DD5"/>
    <w:rsid w:val="00B9763F"/>
    <w:rsid w:val="00BA383C"/>
    <w:rsid w:val="00BA473D"/>
    <w:rsid w:val="00BA664D"/>
    <w:rsid w:val="00BB12FC"/>
    <w:rsid w:val="00BB2C48"/>
    <w:rsid w:val="00BB3CE9"/>
    <w:rsid w:val="00BC1253"/>
    <w:rsid w:val="00BC19BB"/>
    <w:rsid w:val="00BC1A81"/>
    <w:rsid w:val="00BC43F8"/>
    <w:rsid w:val="00BC496A"/>
    <w:rsid w:val="00BC6599"/>
    <w:rsid w:val="00BD1A20"/>
    <w:rsid w:val="00BD6B74"/>
    <w:rsid w:val="00BD78D6"/>
    <w:rsid w:val="00BD79BC"/>
    <w:rsid w:val="00BE16AD"/>
    <w:rsid w:val="00BE3C93"/>
    <w:rsid w:val="00BE4E46"/>
    <w:rsid w:val="00BE5830"/>
    <w:rsid w:val="00BE63E9"/>
    <w:rsid w:val="00BF14DB"/>
    <w:rsid w:val="00BF1594"/>
    <w:rsid w:val="00BF27BE"/>
    <w:rsid w:val="00BF28D4"/>
    <w:rsid w:val="00BF4624"/>
    <w:rsid w:val="00BF4C2F"/>
    <w:rsid w:val="00C0054B"/>
    <w:rsid w:val="00C00E77"/>
    <w:rsid w:val="00C01F72"/>
    <w:rsid w:val="00C02217"/>
    <w:rsid w:val="00C04CA5"/>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45A3"/>
    <w:rsid w:val="00C756C4"/>
    <w:rsid w:val="00C765FC"/>
    <w:rsid w:val="00C77099"/>
    <w:rsid w:val="00C8056E"/>
    <w:rsid w:val="00C80634"/>
    <w:rsid w:val="00C81680"/>
    <w:rsid w:val="00C87505"/>
    <w:rsid w:val="00C90D66"/>
    <w:rsid w:val="00C915FA"/>
    <w:rsid w:val="00C94BA1"/>
    <w:rsid w:val="00C95294"/>
    <w:rsid w:val="00C97AAF"/>
    <w:rsid w:val="00CA04C3"/>
    <w:rsid w:val="00CA265C"/>
    <w:rsid w:val="00CA35FC"/>
    <w:rsid w:val="00CA66EF"/>
    <w:rsid w:val="00CA6F96"/>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1D87"/>
    <w:rsid w:val="00D05F3B"/>
    <w:rsid w:val="00D0689B"/>
    <w:rsid w:val="00D13AE1"/>
    <w:rsid w:val="00D14EDD"/>
    <w:rsid w:val="00D14F71"/>
    <w:rsid w:val="00D200F6"/>
    <w:rsid w:val="00D2192F"/>
    <w:rsid w:val="00D22745"/>
    <w:rsid w:val="00D2377C"/>
    <w:rsid w:val="00D238FD"/>
    <w:rsid w:val="00D24045"/>
    <w:rsid w:val="00D253ED"/>
    <w:rsid w:val="00D3074B"/>
    <w:rsid w:val="00D33291"/>
    <w:rsid w:val="00D3483B"/>
    <w:rsid w:val="00D34D49"/>
    <w:rsid w:val="00D35D04"/>
    <w:rsid w:val="00D35E73"/>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5942"/>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725C"/>
    <w:rsid w:val="00DA7C14"/>
    <w:rsid w:val="00DB2468"/>
    <w:rsid w:val="00DB6EAE"/>
    <w:rsid w:val="00DB7397"/>
    <w:rsid w:val="00DC10C6"/>
    <w:rsid w:val="00DC32CA"/>
    <w:rsid w:val="00DC6774"/>
    <w:rsid w:val="00DD459C"/>
    <w:rsid w:val="00DD6B70"/>
    <w:rsid w:val="00DD73F5"/>
    <w:rsid w:val="00DE0725"/>
    <w:rsid w:val="00DE1673"/>
    <w:rsid w:val="00DE2E5C"/>
    <w:rsid w:val="00DE6719"/>
    <w:rsid w:val="00DF01A3"/>
    <w:rsid w:val="00DF02DC"/>
    <w:rsid w:val="00DF13FA"/>
    <w:rsid w:val="00DF26CA"/>
    <w:rsid w:val="00DF3379"/>
    <w:rsid w:val="00DF3D4E"/>
    <w:rsid w:val="00DF3E9E"/>
    <w:rsid w:val="00DF4C39"/>
    <w:rsid w:val="00DF6D95"/>
    <w:rsid w:val="00DF7FD8"/>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44112"/>
    <w:rsid w:val="00E45895"/>
    <w:rsid w:val="00E52729"/>
    <w:rsid w:val="00E533F6"/>
    <w:rsid w:val="00E550B0"/>
    <w:rsid w:val="00E57256"/>
    <w:rsid w:val="00E600E1"/>
    <w:rsid w:val="00E61AA8"/>
    <w:rsid w:val="00E628B9"/>
    <w:rsid w:val="00E63371"/>
    <w:rsid w:val="00E63E21"/>
    <w:rsid w:val="00E65DE1"/>
    <w:rsid w:val="00E666D3"/>
    <w:rsid w:val="00E67AF2"/>
    <w:rsid w:val="00E72840"/>
    <w:rsid w:val="00E736ED"/>
    <w:rsid w:val="00E75CF3"/>
    <w:rsid w:val="00E812C0"/>
    <w:rsid w:val="00E85ACE"/>
    <w:rsid w:val="00E872C3"/>
    <w:rsid w:val="00E9006B"/>
    <w:rsid w:val="00E902B3"/>
    <w:rsid w:val="00E908C9"/>
    <w:rsid w:val="00E90E3A"/>
    <w:rsid w:val="00E91051"/>
    <w:rsid w:val="00E92853"/>
    <w:rsid w:val="00E934EA"/>
    <w:rsid w:val="00E96037"/>
    <w:rsid w:val="00EA2CDA"/>
    <w:rsid w:val="00EA39C3"/>
    <w:rsid w:val="00EA3E43"/>
    <w:rsid w:val="00EA4964"/>
    <w:rsid w:val="00EA549A"/>
    <w:rsid w:val="00EB2B0B"/>
    <w:rsid w:val="00EB3F79"/>
    <w:rsid w:val="00EB447E"/>
    <w:rsid w:val="00EB4C25"/>
    <w:rsid w:val="00EB5B08"/>
    <w:rsid w:val="00EC07CB"/>
    <w:rsid w:val="00EC0B9F"/>
    <w:rsid w:val="00EC48F8"/>
    <w:rsid w:val="00EC492E"/>
    <w:rsid w:val="00EC5A4E"/>
    <w:rsid w:val="00EC6D87"/>
    <w:rsid w:val="00EC6FD2"/>
    <w:rsid w:val="00EC7126"/>
    <w:rsid w:val="00ED0289"/>
    <w:rsid w:val="00ED16E7"/>
    <w:rsid w:val="00ED19B4"/>
    <w:rsid w:val="00ED2E46"/>
    <w:rsid w:val="00ED308D"/>
    <w:rsid w:val="00ED70A2"/>
    <w:rsid w:val="00ED7A78"/>
    <w:rsid w:val="00EE0D1D"/>
    <w:rsid w:val="00EE4A53"/>
    <w:rsid w:val="00EE5010"/>
    <w:rsid w:val="00EF0498"/>
    <w:rsid w:val="00EF0C78"/>
    <w:rsid w:val="00EF20DA"/>
    <w:rsid w:val="00EF2232"/>
    <w:rsid w:val="00EF79F8"/>
    <w:rsid w:val="00F02134"/>
    <w:rsid w:val="00F038FC"/>
    <w:rsid w:val="00F047D0"/>
    <w:rsid w:val="00F05006"/>
    <w:rsid w:val="00F11E25"/>
    <w:rsid w:val="00F125F3"/>
    <w:rsid w:val="00F1477D"/>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3DA6"/>
    <w:rsid w:val="00F540D8"/>
    <w:rsid w:val="00F544DD"/>
    <w:rsid w:val="00F54D5B"/>
    <w:rsid w:val="00F557A4"/>
    <w:rsid w:val="00F55D17"/>
    <w:rsid w:val="00F55F1A"/>
    <w:rsid w:val="00F56344"/>
    <w:rsid w:val="00F57508"/>
    <w:rsid w:val="00F60F35"/>
    <w:rsid w:val="00F61460"/>
    <w:rsid w:val="00F618CD"/>
    <w:rsid w:val="00F62036"/>
    <w:rsid w:val="00F662D0"/>
    <w:rsid w:val="00F675EA"/>
    <w:rsid w:val="00F70EF8"/>
    <w:rsid w:val="00F72F85"/>
    <w:rsid w:val="00F73FDB"/>
    <w:rsid w:val="00F747DE"/>
    <w:rsid w:val="00F757F5"/>
    <w:rsid w:val="00F76BA3"/>
    <w:rsid w:val="00F81054"/>
    <w:rsid w:val="00F82312"/>
    <w:rsid w:val="00F84438"/>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B7D64"/>
    <w:rsid w:val="00FB7F44"/>
    <w:rsid w:val="00FC0B48"/>
    <w:rsid w:val="00FC0F86"/>
    <w:rsid w:val="00FC107C"/>
    <w:rsid w:val="00FC5673"/>
    <w:rsid w:val="00FC7E04"/>
    <w:rsid w:val="00FD0B54"/>
    <w:rsid w:val="00FD399E"/>
    <w:rsid w:val="00FD46CB"/>
    <w:rsid w:val="00FE0EF3"/>
    <w:rsid w:val="00FE12D0"/>
    <w:rsid w:val="00FE170A"/>
    <w:rsid w:val="00FE1DBE"/>
    <w:rsid w:val="00FE31CD"/>
    <w:rsid w:val="00FE3E9E"/>
    <w:rsid w:val="00FE45F1"/>
    <w:rsid w:val="00FF192D"/>
    <w:rsid w:val="00FF5CF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525">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9461542">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51063849">
      <w:bodyDiv w:val="1"/>
      <w:marLeft w:val="0"/>
      <w:marRight w:val="0"/>
      <w:marTop w:val="0"/>
      <w:marBottom w:val="0"/>
      <w:divBdr>
        <w:top w:val="none" w:sz="0" w:space="0" w:color="auto"/>
        <w:left w:val="none" w:sz="0" w:space="0" w:color="auto"/>
        <w:bottom w:val="none" w:sz="0" w:space="0" w:color="auto"/>
        <w:right w:val="none" w:sz="0" w:space="0" w:color="auto"/>
      </w:divBdr>
    </w:div>
    <w:div w:id="65761682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479471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9982560">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plastic-elastomers" TargetMode="External"/><Relationship Id="rId18" Type="http://schemas.openxmlformats.org/officeDocument/2006/relationships/image" Target="media/image1.jpeg"/><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image" Target="media/image2.png"/><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automotive-powertrain" TargetMode="External"/><Relationship Id="rId17" Type="http://schemas.openxmlformats.org/officeDocument/2006/relationships/hyperlink" Target="https://www.kraiburg-tpe.com/en/sustainability" TargetMode="External"/><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thermolast-k" TargetMode="External"/><Relationship Id="rId20" Type="http://schemas.openxmlformats.org/officeDocument/2006/relationships/hyperlink" Target="https://bit.ly/34qxBOV" TargetMode="External"/><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tpe-solutions-ev-charger" TargetMode="External"/><Relationship Id="rId23" Type="http://schemas.openxmlformats.org/officeDocument/2006/relationships/hyperlink" Target="https://www.kraiburg-tpe.com/de/news" TargetMode="External"/><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lightweight-tpe" TargetMode="External"/><Relationship Id="rId22" Type="http://schemas.openxmlformats.org/officeDocument/2006/relationships/hyperlink" Target="https://bit.ly/34qxBOV"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8EAD7-F33A-4AC5-AA48-D471D1250640}"/>
</file>

<file path=customXml/itemProps2.xml><?xml version="1.0" encoding="utf-8"?>
<ds:datastoreItem xmlns:ds="http://schemas.openxmlformats.org/officeDocument/2006/customXml" ds:itemID="{FCF1BF41-1A33-4848-9ADB-FDD43BEA74AD}">
  <ds:schemaRefs>
    <ds:schemaRef ds:uri="http://purl.org/dc/elements/1.1/"/>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b0aac98f-77e3-488e-b1d0-e526279ba76f"/>
    <ds:schemaRef ds:uri="http://schemas.microsoft.com/office/infopath/2007/PartnerControls"/>
    <ds:schemaRef ds:uri="8d3818be-6f21-4c29-ab13-78e30dc982d3"/>
    <ds:schemaRef ds:uri="http://purl.org/dc/dcmityp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205</TotalTime>
  <Pages>5</Pages>
  <Words>985</Words>
  <Characters>5617</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13</cp:revision>
  <cp:lastPrinted>2025-11-18T23:52:00Z</cp:lastPrinted>
  <dcterms:created xsi:type="dcterms:W3CDTF">2025-07-04T06:07:00Z</dcterms:created>
  <dcterms:modified xsi:type="dcterms:W3CDTF">2025-11-18T23:52:00Z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